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C7" w:rsidRDefault="006134E7">
      <w:pPr>
        <w:spacing w:line="560" w:lineRule="exact"/>
        <w:jc w:val="center"/>
        <w:rPr>
          <w:rFonts w:ascii="方正小标宋简体" w:eastAsia="方正小标宋简体" w:hAnsi="宋体" w:cs="宋体"/>
          <w:sz w:val="44"/>
          <w:szCs w:val="44"/>
        </w:rPr>
      </w:pPr>
      <w:bookmarkStart w:id="0" w:name="_GoBack"/>
      <w:bookmarkEnd w:id="0"/>
      <w:r>
        <w:rPr>
          <w:rFonts w:ascii="方正小标宋简体" w:eastAsia="方正小标宋简体" w:hAnsi="宋体" w:cs="宋体" w:hint="eastAsia"/>
          <w:sz w:val="44"/>
          <w:szCs w:val="44"/>
        </w:rPr>
        <w:t>关于完善职工基本医疗保险缴费</w:t>
      </w:r>
    </w:p>
    <w:p w:rsidR="001469C7" w:rsidRDefault="006134E7">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年限核定办法的通知</w:t>
      </w:r>
    </w:p>
    <w:p w:rsidR="001469C7" w:rsidRDefault="006134E7">
      <w:pPr>
        <w:adjustRightInd w:val="0"/>
        <w:spacing w:line="560" w:lineRule="exact"/>
        <w:jc w:val="center"/>
        <w:rPr>
          <w:rFonts w:ascii="楷体_GB2312" w:eastAsia="楷体_GB2312" w:hAnsi="宋体" w:cs="宋体"/>
          <w:sz w:val="32"/>
          <w:szCs w:val="32"/>
        </w:rPr>
      </w:pPr>
      <w:r>
        <w:rPr>
          <w:rFonts w:ascii="楷体_GB2312" w:eastAsia="楷体_GB2312" w:hAnsi="宋体" w:cs="宋体" w:hint="eastAsia"/>
          <w:sz w:val="32"/>
          <w:szCs w:val="32"/>
        </w:rPr>
        <w:t>（</w:t>
      </w:r>
      <w:r>
        <w:rPr>
          <w:rFonts w:ascii="楷体_GB2312" w:eastAsia="楷体_GB2312" w:hAnsi="宋体" w:cs="宋体"/>
          <w:sz w:val="32"/>
          <w:szCs w:val="32"/>
        </w:rPr>
        <w:t>公开征求意见稿</w:t>
      </w:r>
      <w:r>
        <w:rPr>
          <w:rFonts w:ascii="楷体_GB2312" w:eastAsia="楷体_GB2312" w:hAnsi="宋体" w:cs="宋体" w:hint="eastAsia"/>
          <w:sz w:val="32"/>
          <w:szCs w:val="32"/>
        </w:rPr>
        <w:t>）</w:t>
      </w:r>
    </w:p>
    <w:p w:rsidR="001469C7" w:rsidRDefault="001469C7">
      <w:pPr>
        <w:adjustRightInd w:val="0"/>
        <w:spacing w:line="560" w:lineRule="exact"/>
        <w:ind w:firstLine="645"/>
        <w:rPr>
          <w:rFonts w:ascii="仿宋_GB2312" w:eastAsia="仿宋_GB2312" w:hAnsi="宋体" w:cs="宋体"/>
          <w:sz w:val="32"/>
          <w:szCs w:val="32"/>
        </w:rPr>
      </w:pPr>
    </w:p>
    <w:p w:rsidR="001469C7" w:rsidRDefault="006134E7">
      <w:pPr>
        <w:adjustRightInd w:val="0"/>
        <w:spacing w:line="560" w:lineRule="exact"/>
        <w:ind w:firstLine="645"/>
        <w:rPr>
          <w:rFonts w:ascii="仿宋_GB2312" w:eastAsia="仿宋_GB2312" w:hAnsi="宋体" w:cs="宋体"/>
          <w:sz w:val="32"/>
          <w:szCs w:val="32"/>
        </w:rPr>
      </w:pPr>
      <w:r>
        <w:rPr>
          <w:rFonts w:ascii="仿宋_GB2312" w:eastAsia="仿宋_GB2312" w:hAnsi="宋体" w:cs="宋体" w:hint="eastAsia"/>
          <w:sz w:val="32"/>
          <w:szCs w:val="32"/>
        </w:rPr>
        <w:t>为进一步优化职工基本医疗保险缴费年限</w:t>
      </w:r>
      <w:r>
        <w:rPr>
          <w:rFonts w:ascii="仿宋_GB2312" w:eastAsia="仿宋_GB2312" w:hAnsi="宋体" w:cs="宋体"/>
          <w:sz w:val="32"/>
          <w:szCs w:val="32"/>
        </w:rPr>
        <w:t>核定流程</w:t>
      </w:r>
      <w:r>
        <w:rPr>
          <w:rFonts w:ascii="仿宋_GB2312" w:eastAsia="仿宋_GB2312" w:hAnsi="宋体" w:cs="宋体" w:hint="eastAsia"/>
          <w:sz w:val="32"/>
          <w:szCs w:val="32"/>
        </w:rPr>
        <w:t>，</w:t>
      </w:r>
      <w:r>
        <w:rPr>
          <w:rFonts w:eastAsia="仿宋_GB2312" w:hint="eastAsia"/>
          <w:sz w:val="32"/>
          <w:szCs w:val="32"/>
        </w:rPr>
        <w:t>为参保群众提供便捷、高效、优质的</w:t>
      </w:r>
      <w:r>
        <w:rPr>
          <w:rFonts w:eastAsia="仿宋_GB2312"/>
          <w:sz w:val="32"/>
          <w:szCs w:val="32"/>
        </w:rPr>
        <w:t>经办</w:t>
      </w:r>
      <w:r>
        <w:rPr>
          <w:rFonts w:eastAsia="仿宋_GB2312" w:hint="eastAsia"/>
          <w:sz w:val="32"/>
          <w:szCs w:val="32"/>
        </w:rPr>
        <w:t>服务</w:t>
      </w:r>
      <w:r>
        <w:rPr>
          <w:rFonts w:eastAsia="仿宋_GB2312"/>
          <w:sz w:val="32"/>
          <w:szCs w:val="32"/>
        </w:rPr>
        <w:t>，</w:t>
      </w:r>
      <w:r>
        <w:rPr>
          <w:rFonts w:ascii="仿宋_GB2312" w:eastAsia="仿宋_GB2312" w:hAnsi="宋体" w:cs="宋体" w:hint="eastAsia"/>
          <w:sz w:val="32"/>
          <w:szCs w:val="32"/>
        </w:rPr>
        <w:t>提升</w:t>
      </w:r>
      <w:r>
        <w:rPr>
          <w:rFonts w:ascii="仿宋_GB2312" w:eastAsia="仿宋_GB2312" w:hAnsi="宋体" w:cs="宋体"/>
          <w:sz w:val="32"/>
          <w:szCs w:val="32"/>
        </w:rPr>
        <w:t>医疗保障公共服务效能</w:t>
      </w:r>
      <w:r>
        <w:rPr>
          <w:rFonts w:ascii="仿宋_GB2312" w:eastAsia="仿宋_GB2312" w:hAnsi="宋体" w:cs="宋体" w:hint="eastAsia"/>
          <w:sz w:val="32"/>
          <w:szCs w:val="32"/>
        </w:rPr>
        <w:t>，现就完善职工基本医疗保险缴费年限核定办法通知如下：</w:t>
      </w:r>
    </w:p>
    <w:p w:rsidR="001469C7" w:rsidRDefault="006134E7">
      <w:pPr>
        <w:numPr>
          <w:ilvl w:val="0"/>
          <w:numId w:val="2"/>
        </w:numPr>
        <w:adjustRightInd w:val="0"/>
        <w:spacing w:line="560" w:lineRule="exact"/>
        <w:ind w:firstLineChars="200" w:firstLine="640"/>
        <w:rPr>
          <w:rFonts w:ascii="黑体" w:eastAsia="黑体" w:hAnsi="黑体" w:cs="宋体"/>
          <w:sz w:val="32"/>
          <w:szCs w:val="32"/>
        </w:rPr>
      </w:pPr>
      <w:r>
        <w:rPr>
          <w:rFonts w:ascii="黑体" w:eastAsia="黑体" w:hAnsi="黑体" w:cs="宋体"/>
          <w:sz w:val="32"/>
          <w:szCs w:val="32"/>
        </w:rPr>
        <w:t>明确缴费年限</w:t>
      </w:r>
      <w:r>
        <w:rPr>
          <w:rFonts w:ascii="黑体" w:eastAsia="黑体" w:hAnsi="黑体" w:cs="宋体" w:hint="eastAsia"/>
          <w:sz w:val="32"/>
          <w:szCs w:val="32"/>
        </w:rPr>
        <w:t>核定</w:t>
      </w:r>
      <w:r>
        <w:rPr>
          <w:rFonts w:ascii="黑体" w:eastAsia="黑体" w:hAnsi="黑体" w:cs="宋体"/>
          <w:sz w:val="32"/>
          <w:szCs w:val="32"/>
        </w:rPr>
        <w:t>人员</w:t>
      </w:r>
      <w:r>
        <w:rPr>
          <w:rFonts w:ascii="黑体" w:eastAsia="黑体" w:hAnsi="黑体" w:cs="宋体" w:hint="eastAsia"/>
          <w:sz w:val="32"/>
          <w:szCs w:val="32"/>
        </w:rPr>
        <w:t>范围</w:t>
      </w:r>
    </w:p>
    <w:p w:rsidR="001469C7" w:rsidRDefault="006134E7">
      <w:pPr>
        <w:adjustRightInd w:val="0"/>
        <w:spacing w:line="560" w:lineRule="exact"/>
        <w:ind w:firstLine="645"/>
        <w:rPr>
          <w:rFonts w:eastAsia="仿宋_GB2312"/>
          <w:sz w:val="32"/>
          <w:szCs w:val="32"/>
        </w:rPr>
      </w:pPr>
      <w:r>
        <w:rPr>
          <w:rFonts w:ascii="仿宋_GB2312" w:eastAsia="仿宋_GB2312" w:hAnsi="宋体" w:cs="宋体" w:hint="eastAsia"/>
          <w:sz w:val="32"/>
          <w:szCs w:val="32"/>
        </w:rPr>
        <w:t>参</w:t>
      </w:r>
      <w:r>
        <w:rPr>
          <w:rFonts w:eastAsia="仿宋_GB2312"/>
          <w:sz w:val="32"/>
          <w:szCs w:val="32"/>
        </w:rPr>
        <w:t>加本市职工基本医疗保险，且符合职工基本养老保险待遇领取条件的参保人员（以下</w:t>
      </w:r>
      <w:r>
        <w:rPr>
          <w:rFonts w:ascii="仿宋_GB2312" w:eastAsia="仿宋_GB2312" w:hAnsi="Calibri" w:hint="eastAsia"/>
          <w:sz w:val="32"/>
          <w:szCs w:val="32"/>
        </w:rPr>
        <w:t>简称“参保人员”）。</w:t>
      </w:r>
    </w:p>
    <w:p w:rsidR="001469C7" w:rsidRDefault="006134E7">
      <w:pPr>
        <w:numPr>
          <w:ilvl w:val="0"/>
          <w:numId w:val="2"/>
        </w:numPr>
        <w:adjustRightInd w:val="0"/>
        <w:spacing w:line="560" w:lineRule="exact"/>
        <w:ind w:firstLineChars="200" w:firstLine="640"/>
        <w:rPr>
          <w:rFonts w:eastAsia="黑体"/>
          <w:sz w:val="32"/>
          <w:szCs w:val="32"/>
        </w:rPr>
      </w:pPr>
      <w:r>
        <w:rPr>
          <w:rFonts w:eastAsia="黑体"/>
          <w:sz w:val="32"/>
          <w:szCs w:val="32"/>
        </w:rPr>
        <w:t>确定缴费年限核定基本规则</w:t>
      </w:r>
    </w:p>
    <w:p w:rsidR="001469C7" w:rsidRDefault="006134E7">
      <w:pPr>
        <w:adjustRightInd w:val="0"/>
        <w:spacing w:line="560" w:lineRule="exact"/>
        <w:ind w:firstLineChars="200" w:firstLine="640"/>
        <w:rPr>
          <w:rFonts w:eastAsia="仿宋_GB2312"/>
          <w:sz w:val="32"/>
          <w:szCs w:val="32"/>
        </w:rPr>
      </w:pPr>
      <w:r>
        <w:rPr>
          <w:rFonts w:eastAsia="仿宋_GB2312"/>
          <w:sz w:val="32"/>
          <w:szCs w:val="32"/>
        </w:rPr>
        <w:t>参保人员职工基本医疗保险缴费年限包括实际缴费年限、视同缴费年限。具体核定基本规则如下：</w:t>
      </w:r>
    </w:p>
    <w:p w:rsidR="001469C7" w:rsidRDefault="006134E7">
      <w:pPr>
        <w:numPr>
          <w:ilvl w:val="0"/>
          <w:numId w:val="3"/>
        </w:numPr>
        <w:adjustRightInd w:val="0"/>
        <w:spacing w:line="560" w:lineRule="exact"/>
        <w:ind w:firstLineChars="200" w:firstLine="640"/>
        <w:rPr>
          <w:rFonts w:eastAsia="仿宋_GB2312"/>
          <w:sz w:val="32"/>
          <w:szCs w:val="32"/>
        </w:rPr>
      </w:pPr>
      <w:r>
        <w:rPr>
          <w:rFonts w:eastAsia="楷体_GB2312"/>
          <w:sz w:val="32"/>
          <w:szCs w:val="32"/>
        </w:rPr>
        <w:t>实际缴费年限核定规定</w:t>
      </w:r>
    </w:p>
    <w:p w:rsidR="001469C7" w:rsidRDefault="006134E7">
      <w:pPr>
        <w:adjustRightInd w:val="0"/>
        <w:spacing w:line="560" w:lineRule="exact"/>
        <w:ind w:firstLineChars="200" w:firstLine="640"/>
        <w:contextualSpacing/>
        <w:rPr>
          <w:rFonts w:eastAsia="仿宋_GB2312"/>
          <w:sz w:val="32"/>
          <w:szCs w:val="32"/>
        </w:rPr>
      </w:pPr>
      <w:r>
        <w:rPr>
          <w:rFonts w:eastAsia="仿宋_GB2312"/>
          <w:sz w:val="32"/>
          <w:szCs w:val="32"/>
        </w:rPr>
        <w:t xml:space="preserve">1. </w:t>
      </w:r>
      <w:r>
        <w:rPr>
          <w:rFonts w:eastAsia="仿宋_GB2312"/>
          <w:sz w:val="32"/>
          <w:szCs w:val="32"/>
        </w:rPr>
        <w:t>2001</w:t>
      </w:r>
      <w:r>
        <w:rPr>
          <w:rFonts w:ascii="仿宋_GB2312" w:eastAsia="仿宋_GB2312"/>
          <w:sz w:val="32"/>
          <w:szCs w:val="32"/>
        </w:rPr>
        <w:t>年</w:t>
      </w:r>
      <w:r>
        <w:rPr>
          <w:rFonts w:eastAsia="仿宋_GB2312"/>
          <w:sz w:val="32"/>
          <w:szCs w:val="32"/>
        </w:rPr>
        <w:t>11</w:t>
      </w:r>
      <w:r>
        <w:rPr>
          <w:rFonts w:ascii="仿宋_GB2312" w:eastAsia="仿宋_GB2312"/>
          <w:sz w:val="32"/>
          <w:szCs w:val="32"/>
        </w:rPr>
        <w:t>月（含当月，下同）后，参加我市职工基本医疗保险实际缴费年限。</w:t>
      </w:r>
    </w:p>
    <w:p w:rsidR="001469C7" w:rsidRDefault="006134E7">
      <w:pPr>
        <w:adjustRightInd w:val="0"/>
        <w:spacing w:line="560" w:lineRule="exact"/>
        <w:ind w:firstLineChars="200" w:firstLine="640"/>
        <w:contextualSpacing/>
        <w:rPr>
          <w:rFonts w:eastAsia="仿宋_GB2312"/>
          <w:sz w:val="32"/>
          <w:szCs w:val="32"/>
        </w:rPr>
      </w:pPr>
      <w:r>
        <w:rPr>
          <w:rFonts w:eastAsia="仿宋_GB2312"/>
          <w:sz w:val="32"/>
          <w:szCs w:val="32"/>
        </w:rPr>
        <w:t>2. 2001</w:t>
      </w:r>
      <w:r>
        <w:rPr>
          <w:rFonts w:ascii="仿宋_GB2312" w:eastAsia="仿宋_GB2312"/>
          <w:sz w:val="32"/>
          <w:szCs w:val="32"/>
        </w:rPr>
        <w:t>年</w:t>
      </w:r>
      <w:r>
        <w:rPr>
          <w:rFonts w:eastAsia="仿宋_GB2312"/>
          <w:sz w:val="32"/>
          <w:szCs w:val="32"/>
        </w:rPr>
        <w:t>11</w:t>
      </w:r>
      <w:r>
        <w:rPr>
          <w:rFonts w:ascii="仿宋_GB2312" w:eastAsia="仿宋_GB2312"/>
          <w:sz w:val="32"/>
          <w:szCs w:val="32"/>
        </w:rPr>
        <w:t>月后，跨省转移接续到外地后再转回的本市职工基本医疗保险实际缴费年限。</w:t>
      </w:r>
    </w:p>
    <w:p w:rsidR="001469C7" w:rsidRDefault="006134E7">
      <w:pPr>
        <w:adjustRightInd w:val="0"/>
        <w:spacing w:line="560" w:lineRule="exact"/>
        <w:ind w:firstLineChars="200" w:firstLine="640"/>
        <w:contextualSpacing/>
        <w:rPr>
          <w:rFonts w:eastAsia="仿宋_GB2312"/>
          <w:sz w:val="32"/>
          <w:szCs w:val="32"/>
        </w:rPr>
      </w:pPr>
      <w:r>
        <w:rPr>
          <w:rFonts w:eastAsia="仿宋_GB2312"/>
          <w:sz w:val="32"/>
          <w:szCs w:val="32"/>
        </w:rPr>
        <w:t>3. 2001</w:t>
      </w:r>
      <w:r>
        <w:rPr>
          <w:rFonts w:ascii="仿宋_GB2312" w:eastAsia="仿宋_GB2312"/>
          <w:sz w:val="32"/>
          <w:szCs w:val="32"/>
        </w:rPr>
        <w:t>年</w:t>
      </w:r>
      <w:r>
        <w:rPr>
          <w:rFonts w:eastAsia="仿宋_GB2312"/>
          <w:sz w:val="32"/>
          <w:szCs w:val="32"/>
        </w:rPr>
        <w:t>11</w:t>
      </w:r>
      <w:r>
        <w:rPr>
          <w:rFonts w:ascii="仿宋_GB2312" w:eastAsia="仿宋_GB2312"/>
          <w:sz w:val="32"/>
          <w:szCs w:val="32"/>
        </w:rPr>
        <w:t>月至纳入全市统筹管理前，在符合规定的行业企业参加本市社会保险的年限。</w:t>
      </w:r>
    </w:p>
    <w:p w:rsidR="001469C7" w:rsidRDefault="006134E7">
      <w:pPr>
        <w:adjustRightInd w:val="0"/>
        <w:spacing w:line="560" w:lineRule="exact"/>
        <w:contextualSpacing/>
        <w:rPr>
          <w:rFonts w:eastAsia="仿宋_GB2312"/>
          <w:sz w:val="32"/>
          <w:szCs w:val="32"/>
        </w:rPr>
      </w:pPr>
      <w:r>
        <w:rPr>
          <w:rFonts w:eastAsia="仿宋_GB2312"/>
          <w:sz w:val="32"/>
          <w:szCs w:val="32"/>
        </w:rPr>
        <w:t xml:space="preserve">    4.</w:t>
      </w:r>
      <w:r>
        <w:rPr>
          <w:rFonts w:ascii="仿宋_GB2312" w:eastAsia="仿宋_GB2312"/>
          <w:sz w:val="32"/>
          <w:szCs w:val="32"/>
        </w:rPr>
        <w:t>原开发区、塘沽区和大港区</w:t>
      </w:r>
      <w:r>
        <w:rPr>
          <w:rFonts w:eastAsia="仿宋_GB2312" w:hint="eastAsia"/>
          <w:sz w:val="32"/>
          <w:szCs w:val="32"/>
        </w:rPr>
        <w:t>纳入全市统筹管理前</w:t>
      </w:r>
      <w:r>
        <w:rPr>
          <w:rFonts w:eastAsia="仿宋_GB2312"/>
          <w:sz w:val="32"/>
          <w:szCs w:val="32"/>
        </w:rPr>
        <w:t>职工基本医疗保险实际缴费年限。</w:t>
      </w:r>
    </w:p>
    <w:p w:rsidR="001469C7" w:rsidRDefault="006134E7">
      <w:pPr>
        <w:numPr>
          <w:ilvl w:val="0"/>
          <w:numId w:val="3"/>
        </w:numPr>
        <w:adjustRightInd w:val="0"/>
        <w:spacing w:line="560" w:lineRule="exact"/>
        <w:ind w:firstLineChars="200" w:firstLine="640"/>
        <w:rPr>
          <w:rFonts w:eastAsia="仿宋_GB2312"/>
          <w:sz w:val="32"/>
          <w:szCs w:val="32"/>
        </w:rPr>
      </w:pPr>
      <w:r>
        <w:rPr>
          <w:rFonts w:eastAsia="楷体_GB2312"/>
          <w:sz w:val="32"/>
          <w:szCs w:val="32"/>
        </w:rPr>
        <w:t>视同缴费年限核定规则</w:t>
      </w:r>
    </w:p>
    <w:p w:rsidR="001469C7" w:rsidRDefault="006134E7">
      <w:pPr>
        <w:numPr>
          <w:ilvl w:val="0"/>
          <w:numId w:val="4"/>
        </w:numPr>
        <w:adjustRightInd w:val="0"/>
        <w:spacing w:line="560" w:lineRule="exact"/>
        <w:ind w:firstLineChars="200" w:firstLine="640"/>
        <w:contextualSpacing/>
        <w:rPr>
          <w:rFonts w:eastAsia="仿宋_GB2312"/>
          <w:sz w:val="32"/>
          <w:szCs w:val="32"/>
        </w:rPr>
      </w:pPr>
      <w:r>
        <w:rPr>
          <w:rFonts w:eastAsia="仿宋_GB2312"/>
          <w:sz w:val="32"/>
          <w:szCs w:val="32"/>
        </w:rPr>
        <w:lastRenderedPageBreak/>
        <w:t>企业、经费自理事业单位</w:t>
      </w:r>
      <w:r>
        <w:rPr>
          <w:rFonts w:eastAsia="仿宋_GB2312"/>
          <w:sz w:val="32"/>
          <w:szCs w:val="32"/>
        </w:rPr>
        <w:t>2001</w:t>
      </w:r>
      <w:r>
        <w:rPr>
          <w:rFonts w:eastAsia="仿宋_GB2312"/>
          <w:sz w:val="32"/>
          <w:szCs w:val="32"/>
        </w:rPr>
        <w:t>年</w:t>
      </w:r>
      <w:r>
        <w:rPr>
          <w:rFonts w:eastAsia="仿宋_GB2312"/>
          <w:sz w:val="32"/>
          <w:szCs w:val="32"/>
        </w:rPr>
        <w:t>10</w:t>
      </w:r>
      <w:r>
        <w:rPr>
          <w:rFonts w:eastAsia="仿宋_GB2312"/>
          <w:sz w:val="32"/>
          <w:szCs w:val="32"/>
        </w:rPr>
        <w:t>月前和机关、财政补助事业单位</w:t>
      </w:r>
      <w:r>
        <w:rPr>
          <w:rFonts w:eastAsia="仿宋_GB2312"/>
          <w:sz w:val="32"/>
          <w:szCs w:val="32"/>
        </w:rPr>
        <w:t>2001</w:t>
      </w:r>
      <w:r>
        <w:rPr>
          <w:rFonts w:eastAsia="仿宋_GB2312"/>
          <w:sz w:val="32"/>
          <w:szCs w:val="32"/>
        </w:rPr>
        <w:t>年</w:t>
      </w:r>
      <w:r>
        <w:rPr>
          <w:rFonts w:eastAsia="仿宋_GB2312"/>
          <w:sz w:val="32"/>
          <w:szCs w:val="32"/>
        </w:rPr>
        <w:t>12</w:t>
      </w:r>
      <w:r>
        <w:rPr>
          <w:rFonts w:eastAsia="仿宋_GB2312"/>
          <w:sz w:val="32"/>
          <w:szCs w:val="32"/>
        </w:rPr>
        <w:t>月前，职工基本养老保险实际缴费年限，以及经相关行政部门确认的连续工龄或</w:t>
      </w:r>
      <w:r>
        <w:rPr>
          <w:rFonts w:eastAsia="仿宋_GB2312"/>
          <w:sz w:val="32"/>
          <w:szCs w:val="32"/>
        </w:rPr>
        <w:t>工作年限。</w:t>
      </w:r>
    </w:p>
    <w:p w:rsidR="001469C7" w:rsidRDefault="006134E7">
      <w:pPr>
        <w:numPr>
          <w:ilvl w:val="0"/>
          <w:numId w:val="4"/>
        </w:numPr>
        <w:adjustRightInd w:val="0"/>
        <w:spacing w:line="560" w:lineRule="exact"/>
        <w:ind w:firstLineChars="200" w:firstLine="640"/>
        <w:contextualSpacing/>
        <w:rPr>
          <w:rFonts w:eastAsia="仿宋_GB2312"/>
          <w:sz w:val="32"/>
          <w:szCs w:val="32"/>
        </w:rPr>
      </w:pPr>
      <w:r>
        <w:rPr>
          <w:rFonts w:eastAsia="仿宋_GB2312"/>
          <w:sz w:val="32"/>
          <w:szCs w:val="32"/>
        </w:rPr>
        <w:t>1992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日前，原在国营企业、机关、事业单位、外商投资企业等按照劳动合同制工人招用的，由</w:t>
      </w:r>
      <w:r>
        <w:rPr>
          <w:rFonts w:eastAsia="仿宋_GB2312"/>
          <w:sz w:val="32"/>
          <w:szCs w:val="32"/>
        </w:rPr>
        <w:t>社保</w:t>
      </w:r>
      <w:r>
        <w:rPr>
          <w:rFonts w:eastAsia="仿宋_GB2312"/>
          <w:sz w:val="32"/>
          <w:szCs w:val="32"/>
        </w:rPr>
        <w:t>经办机构</w:t>
      </w:r>
      <w:r>
        <w:rPr>
          <w:rFonts w:eastAsia="仿宋_GB2312"/>
          <w:sz w:val="32"/>
          <w:szCs w:val="32"/>
        </w:rPr>
        <w:t>按规定</w:t>
      </w:r>
      <w:r>
        <w:rPr>
          <w:rFonts w:eastAsia="仿宋_GB2312"/>
          <w:sz w:val="32"/>
          <w:szCs w:val="32"/>
        </w:rPr>
        <w:t>核定的</w:t>
      </w:r>
      <w:r>
        <w:rPr>
          <w:rFonts w:eastAsia="仿宋_GB2312"/>
          <w:sz w:val="32"/>
          <w:szCs w:val="32"/>
        </w:rPr>
        <w:t>职工基本</w:t>
      </w:r>
      <w:r>
        <w:rPr>
          <w:rFonts w:eastAsia="仿宋_GB2312"/>
          <w:sz w:val="32"/>
          <w:szCs w:val="32"/>
        </w:rPr>
        <w:t>养老保险</w:t>
      </w:r>
      <w:r>
        <w:rPr>
          <w:rFonts w:eastAsia="仿宋_GB2312"/>
          <w:sz w:val="32"/>
          <w:szCs w:val="32"/>
        </w:rPr>
        <w:t>实际</w:t>
      </w:r>
      <w:r>
        <w:rPr>
          <w:rFonts w:eastAsia="仿宋_GB2312"/>
          <w:sz w:val="32"/>
          <w:szCs w:val="32"/>
        </w:rPr>
        <w:t>缴费年限。</w:t>
      </w:r>
    </w:p>
    <w:p w:rsidR="001469C7" w:rsidRDefault="006134E7">
      <w:pPr>
        <w:numPr>
          <w:ilvl w:val="0"/>
          <w:numId w:val="4"/>
        </w:numPr>
        <w:adjustRightInd w:val="0"/>
        <w:spacing w:line="560" w:lineRule="exact"/>
        <w:ind w:firstLineChars="200" w:firstLine="640"/>
        <w:contextualSpacing/>
        <w:rPr>
          <w:rFonts w:eastAsia="仿宋_GB2312"/>
          <w:sz w:val="32"/>
          <w:szCs w:val="32"/>
        </w:rPr>
      </w:pPr>
      <w:r>
        <w:rPr>
          <w:rFonts w:eastAsia="仿宋_GB2312"/>
          <w:sz w:val="32"/>
          <w:szCs w:val="32"/>
        </w:rPr>
        <w:t>跨省转移接续到本市的外地</w:t>
      </w:r>
      <w:r>
        <w:rPr>
          <w:rFonts w:eastAsia="仿宋_GB2312"/>
          <w:sz w:val="32"/>
          <w:szCs w:val="32"/>
        </w:rPr>
        <w:t>职工基本医疗保险</w:t>
      </w:r>
      <w:r>
        <w:rPr>
          <w:rFonts w:eastAsia="仿宋_GB2312"/>
          <w:sz w:val="32"/>
          <w:szCs w:val="32"/>
        </w:rPr>
        <w:t>实际缴费年限</w:t>
      </w:r>
      <w:r>
        <w:rPr>
          <w:rFonts w:eastAsia="仿宋_GB2312"/>
          <w:sz w:val="32"/>
          <w:szCs w:val="32"/>
        </w:rPr>
        <w:t>。</w:t>
      </w:r>
    </w:p>
    <w:p w:rsidR="001469C7" w:rsidRDefault="006134E7">
      <w:pPr>
        <w:adjustRightInd w:val="0"/>
        <w:spacing w:line="560" w:lineRule="exact"/>
        <w:ind w:leftChars="200" w:left="420"/>
        <w:contextualSpacing/>
        <w:rPr>
          <w:rFonts w:eastAsia="仿宋_GB2312"/>
          <w:sz w:val="32"/>
          <w:szCs w:val="32"/>
        </w:rPr>
      </w:pPr>
      <w:r>
        <w:rPr>
          <w:rFonts w:eastAsia="仿宋_GB2312"/>
          <w:sz w:val="32"/>
          <w:szCs w:val="32"/>
        </w:rPr>
        <w:t xml:space="preserve"> 4.</w:t>
      </w:r>
      <w:r>
        <w:rPr>
          <w:rFonts w:eastAsia="仿宋_GB2312"/>
          <w:sz w:val="32"/>
          <w:szCs w:val="32"/>
        </w:rPr>
        <w:t>2001</w:t>
      </w:r>
      <w:r>
        <w:rPr>
          <w:rFonts w:eastAsia="仿宋_GB2312"/>
          <w:sz w:val="32"/>
          <w:szCs w:val="32"/>
        </w:rPr>
        <w:t>年</w:t>
      </w:r>
      <w:r>
        <w:rPr>
          <w:rFonts w:eastAsia="仿宋_GB2312"/>
          <w:sz w:val="32"/>
          <w:szCs w:val="32"/>
        </w:rPr>
        <w:t>10</w:t>
      </w:r>
      <w:r>
        <w:rPr>
          <w:rFonts w:eastAsia="仿宋_GB2312"/>
          <w:sz w:val="32"/>
          <w:szCs w:val="32"/>
        </w:rPr>
        <w:t>月前异地职工基本养老保险实际缴费年限。</w:t>
      </w:r>
    </w:p>
    <w:p w:rsidR="001469C7" w:rsidRDefault="006134E7">
      <w:pPr>
        <w:widowControl/>
        <w:numPr>
          <w:ilvl w:val="255"/>
          <w:numId w:val="0"/>
        </w:numPr>
        <w:adjustRightInd w:val="0"/>
        <w:spacing w:line="560" w:lineRule="exact"/>
        <w:ind w:leftChars="200" w:left="420"/>
        <w:contextualSpacing/>
        <w:rPr>
          <w:rFonts w:eastAsia="仿宋_GB2312"/>
          <w:sz w:val="32"/>
          <w:szCs w:val="32"/>
          <w:shd w:val="clear" w:color="auto" w:fill="D9D9D9"/>
        </w:rPr>
      </w:pPr>
      <w:r>
        <w:rPr>
          <w:rFonts w:eastAsia="仿宋_GB2312"/>
          <w:sz w:val="32"/>
          <w:szCs w:val="32"/>
        </w:rPr>
        <w:t xml:space="preserve"> 5.</w:t>
      </w:r>
      <w:r>
        <w:rPr>
          <w:rFonts w:eastAsia="仿宋_GB2312"/>
          <w:sz w:val="32"/>
          <w:szCs w:val="32"/>
        </w:rPr>
        <w:t>军队驻津机关事业单位职工</w:t>
      </w:r>
      <w:r>
        <w:rPr>
          <w:rFonts w:eastAsia="仿宋_GB2312"/>
          <w:sz w:val="32"/>
          <w:szCs w:val="32"/>
        </w:rPr>
        <w:t>2005</w:t>
      </w:r>
      <w:r>
        <w:rPr>
          <w:rFonts w:eastAsia="仿宋_GB2312"/>
          <w:sz w:val="32"/>
          <w:szCs w:val="32"/>
        </w:rPr>
        <w:t>年</w:t>
      </w:r>
      <w:r>
        <w:rPr>
          <w:rFonts w:eastAsia="仿宋_GB2312"/>
          <w:sz w:val="32"/>
          <w:szCs w:val="32"/>
        </w:rPr>
        <w:t>10</w:t>
      </w:r>
      <w:r>
        <w:rPr>
          <w:rFonts w:eastAsia="仿宋_GB2312"/>
          <w:sz w:val="32"/>
          <w:szCs w:val="32"/>
        </w:rPr>
        <w:t>月前工作年限。</w:t>
      </w:r>
    </w:p>
    <w:p w:rsidR="001469C7" w:rsidRDefault="006134E7">
      <w:pPr>
        <w:adjustRightInd w:val="0"/>
        <w:spacing w:line="560" w:lineRule="exact"/>
        <w:contextualSpacing/>
        <w:rPr>
          <w:rFonts w:eastAsia="仿宋_GB2312"/>
          <w:sz w:val="32"/>
          <w:szCs w:val="32"/>
        </w:rPr>
      </w:pPr>
      <w:r>
        <w:rPr>
          <w:rFonts w:eastAsia="仿宋_GB2312"/>
          <w:sz w:val="32"/>
          <w:szCs w:val="32"/>
        </w:rPr>
        <w:t xml:space="preserve">   </w:t>
      </w:r>
      <w:r>
        <w:rPr>
          <w:rFonts w:eastAsia="仿宋_GB2312"/>
          <w:sz w:val="32"/>
          <w:szCs w:val="32"/>
        </w:rPr>
        <w:t xml:space="preserve"> 6.</w:t>
      </w:r>
      <w:r>
        <w:rPr>
          <w:rFonts w:eastAsia="仿宋_GB2312"/>
          <w:sz w:val="32"/>
          <w:szCs w:val="32"/>
        </w:rPr>
        <w:t>军队退役人员在部队期间军龄。</w:t>
      </w:r>
    </w:p>
    <w:p w:rsidR="001469C7" w:rsidRDefault="006134E7">
      <w:pPr>
        <w:adjustRightInd w:val="0"/>
        <w:spacing w:line="560" w:lineRule="exact"/>
        <w:ind w:firstLineChars="200" w:firstLine="640"/>
        <w:contextualSpacing/>
        <w:rPr>
          <w:rFonts w:eastAsia="仿宋_GB2312"/>
          <w:sz w:val="32"/>
          <w:szCs w:val="32"/>
        </w:rPr>
      </w:pPr>
      <w:r>
        <w:rPr>
          <w:rFonts w:eastAsia="仿宋_GB2312"/>
          <w:sz w:val="32"/>
          <w:szCs w:val="32"/>
        </w:rPr>
        <w:t>6.</w:t>
      </w:r>
      <w:r>
        <w:rPr>
          <w:rFonts w:eastAsia="仿宋_GB2312"/>
          <w:sz w:val="32"/>
          <w:szCs w:val="32"/>
        </w:rPr>
        <w:t>未就业随军配偶</w:t>
      </w:r>
      <w:r>
        <w:rPr>
          <w:rFonts w:eastAsia="仿宋_GB2312"/>
          <w:sz w:val="32"/>
          <w:szCs w:val="32"/>
        </w:rPr>
        <w:t>在</w:t>
      </w:r>
      <w:r>
        <w:rPr>
          <w:rFonts w:eastAsia="仿宋_GB2312"/>
          <w:sz w:val="32"/>
          <w:szCs w:val="32"/>
        </w:rPr>
        <w:t>军队期间建立医保个人账户年限。</w:t>
      </w:r>
    </w:p>
    <w:p w:rsidR="001469C7" w:rsidRDefault="006134E7">
      <w:pPr>
        <w:adjustRightInd w:val="0"/>
        <w:spacing w:line="560" w:lineRule="exact"/>
        <w:ind w:firstLineChars="200" w:firstLine="640"/>
        <w:contextualSpacing/>
        <w:rPr>
          <w:rFonts w:eastAsia="楷体_GB2312"/>
          <w:sz w:val="32"/>
          <w:szCs w:val="32"/>
        </w:rPr>
      </w:pPr>
      <w:r>
        <w:rPr>
          <w:rFonts w:eastAsia="黑体"/>
          <w:sz w:val="32"/>
          <w:szCs w:val="32"/>
        </w:rPr>
        <w:t>三、规范缴费年限核定具体办法</w:t>
      </w:r>
    </w:p>
    <w:p w:rsidR="001469C7" w:rsidRDefault="006134E7">
      <w:pPr>
        <w:adjustRightInd w:val="0"/>
        <w:spacing w:line="560" w:lineRule="exact"/>
        <w:rPr>
          <w:rFonts w:eastAsia="仿宋_GB2312"/>
          <w:sz w:val="32"/>
          <w:szCs w:val="32"/>
        </w:rPr>
      </w:pPr>
      <w:r>
        <w:rPr>
          <w:rFonts w:eastAsia="楷体_GB2312" w:hint="eastAsia"/>
          <w:sz w:val="32"/>
          <w:szCs w:val="32"/>
        </w:rPr>
        <w:t xml:space="preserve"> </w:t>
      </w:r>
      <w:r>
        <w:rPr>
          <w:rFonts w:eastAsia="楷体_GB2312"/>
          <w:sz w:val="32"/>
          <w:szCs w:val="32"/>
        </w:rPr>
        <w:t xml:space="preserve">   </w:t>
      </w:r>
      <w:r>
        <w:rPr>
          <w:rFonts w:ascii="楷体" w:eastAsia="楷体" w:hAnsi="楷体" w:cs="楷体" w:hint="eastAsia"/>
          <w:sz w:val="32"/>
          <w:szCs w:val="32"/>
        </w:rPr>
        <w:t>（一）</w:t>
      </w:r>
      <w:r>
        <w:rPr>
          <w:rFonts w:ascii="楷体" w:eastAsia="楷体" w:hAnsi="楷体" w:cs="楷体" w:hint="eastAsia"/>
          <w:sz w:val="32"/>
          <w:szCs w:val="32"/>
        </w:rPr>
        <w:t>实际缴费年限</w:t>
      </w:r>
      <w:r>
        <w:rPr>
          <w:rFonts w:ascii="楷体" w:eastAsia="楷体" w:hAnsi="楷体" w:cs="楷体"/>
          <w:sz w:val="32"/>
          <w:szCs w:val="32"/>
        </w:rPr>
        <w:t>核定办法</w:t>
      </w:r>
      <w:r>
        <w:rPr>
          <w:rFonts w:ascii="楷体" w:eastAsia="楷体" w:hAnsi="楷体" w:cs="楷体" w:hint="eastAsia"/>
          <w:sz w:val="32"/>
          <w:szCs w:val="32"/>
        </w:rPr>
        <w:t>。</w:t>
      </w:r>
      <w:r>
        <w:rPr>
          <w:rFonts w:eastAsia="仿宋_GB2312"/>
          <w:sz w:val="32"/>
          <w:szCs w:val="32"/>
        </w:rPr>
        <w:t>职工基本医疗保险</w:t>
      </w:r>
      <w:r>
        <w:rPr>
          <w:rFonts w:eastAsia="仿宋_GB2312"/>
          <w:sz w:val="32"/>
          <w:szCs w:val="32"/>
        </w:rPr>
        <w:t>实际缴费年限以本市医疗保障系统记录的个人实际缴费年限为准</w:t>
      </w:r>
      <w:r>
        <w:rPr>
          <w:rFonts w:eastAsia="仿宋_GB2312" w:hint="eastAsia"/>
          <w:sz w:val="32"/>
          <w:szCs w:val="32"/>
        </w:rPr>
        <w:t>。其中，</w:t>
      </w:r>
      <w:r>
        <w:rPr>
          <w:rFonts w:eastAsia="仿宋_GB2312"/>
          <w:sz w:val="32"/>
          <w:szCs w:val="32"/>
        </w:rPr>
        <w:t>原开发区、塘沽区和大港区纳入全市统筹管理前职工基本医疗保险实际缴费年限，由滨海新区医保局</w:t>
      </w:r>
      <w:r>
        <w:rPr>
          <w:rFonts w:eastAsia="仿宋_GB2312" w:hint="eastAsia"/>
          <w:sz w:val="32"/>
          <w:szCs w:val="32"/>
        </w:rPr>
        <w:t>会同</w:t>
      </w:r>
      <w:r>
        <w:rPr>
          <w:rFonts w:eastAsia="仿宋_GB2312"/>
          <w:sz w:val="32"/>
          <w:szCs w:val="32"/>
        </w:rPr>
        <w:t>医保</w:t>
      </w:r>
      <w:r>
        <w:rPr>
          <w:rFonts w:eastAsia="仿宋_GB2312" w:hint="eastAsia"/>
          <w:sz w:val="32"/>
          <w:szCs w:val="32"/>
        </w:rPr>
        <w:t>经办机构在本通知</w:t>
      </w:r>
      <w:r>
        <w:rPr>
          <w:rFonts w:eastAsia="仿宋_GB2312" w:hint="eastAsia"/>
          <w:sz w:val="32"/>
          <w:szCs w:val="32"/>
        </w:rPr>
        <w:t>印发</w:t>
      </w:r>
      <w:r>
        <w:rPr>
          <w:rFonts w:eastAsia="仿宋_GB2312" w:hint="eastAsia"/>
          <w:sz w:val="32"/>
          <w:szCs w:val="32"/>
        </w:rPr>
        <w:t>后三个月内完成一次性核定，并统一导入我市医疗保障系统。</w:t>
      </w:r>
    </w:p>
    <w:p w:rsidR="001469C7" w:rsidRDefault="006134E7">
      <w:pPr>
        <w:adjustRightInd w:val="0"/>
        <w:spacing w:line="560" w:lineRule="exact"/>
        <w:rPr>
          <w:rFonts w:eastAsia="楷体_GB2312"/>
          <w:sz w:val="32"/>
          <w:szCs w:val="32"/>
        </w:rPr>
      </w:pPr>
      <w:r>
        <w:rPr>
          <w:rFonts w:eastAsia="仿宋_GB2312" w:hint="eastAsia"/>
          <w:sz w:val="32"/>
          <w:szCs w:val="32"/>
        </w:rPr>
        <w:t xml:space="preserve"> </w:t>
      </w:r>
      <w:r>
        <w:rPr>
          <w:rFonts w:eastAsia="楷体_GB2312" w:hint="eastAsia"/>
          <w:sz w:val="32"/>
          <w:szCs w:val="32"/>
        </w:rPr>
        <w:t xml:space="preserve">   </w:t>
      </w:r>
      <w:r>
        <w:rPr>
          <w:rFonts w:eastAsia="楷体_GB2312"/>
          <w:sz w:val="32"/>
          <w:szCs w:val="32"/>
        </w:rPr>
        <w:t>（二）</w:t>
      </w:r>
      <w:r>
        <w:rPr>
          <w:rFonts w:eastAsia="楷体_GB2312" w:hint="eastAsia"/>
          <w:sz w:val="32"/>
          <w:szCs w:val="32"/>
        </w:rPr>
        <w:t>视同缴费年限</w:t>
      </w:r>
      <w:r>
        <w:rPr>
          <w:rFonts w:eastAsia="楷体_GB2312"/>
          <w:sz w:val="32"/>
          <w:szCs w:val="32"/>
        </w:rPr>
        <w:t>核定办法</w:t>
      </w:r>
      <w:r>
        <w:rPr>
          <w:rFonts w:eastAsia="楷体_GB2312" w:hint="eastAsia"/>
          <w:sz w:val="32"/>
          <w:szCs w:val="32"/>
        </w:rPr>
        <w:t>。</w:t>
      </w:r>
      <w:r>
        <w:rPr>
          <w:rFonts w:eastAsia="仿宋_GB2312"/>
          <w:sz w:val="32"/>
          <w:szCs w:val="32"/>
        </w:rPr>
        <w:t>职工基本医疗保险</w:t>
      </w:r>
      <w:r>
        <w:rPr>
          <w:rFonts w:eastAsia="仿宋_GB2312"/>
          <w:sz w:val="32"/>
          <w:szCs w:val="32"/>
        </w:rPr>
        <w:t>视同缴费年限根据本通知所规定的核定规则和职工基本养老保险缴费年限等因素，通过医疗保障系统自动核定。</w:t>
      </w:r>
    </w:p>
    <w:p w:rsidR="001469C7" w:rsidRDefault="006134E7">
      <w:pPr>
        <w:autoSpaceDE w:val="0"/>
        <w:spacing w:line="560" w:lineRule="exact"/>
        <w:ind w:firstLineChars="200" w:firstLine="640"/>
        <w:rPr>
          <w:rFonts w:eastAsia="黑体"/>
          <w:sz w:val="32"/>
          <w:szCs w:val="32"/>
        </w:rPr>
      </w:pPr>
      <w:r>
        <w:rPr>
          <w:rFonts w:eastAsia="黑体"/>
          <w:sz w:val="32"/>
          <w:szCs w:val="32"/>
        </w:rPr>
        <w:t>四、切实做好缴费年限信息核对</w:t>
      </w:r>
    </w:p>
    <w:p w:rsidR="001469C7" w:rsidRDefault="006134E7">
      <w:pPr>
        <w:adjustRightInd w:val="0"/>
        <w:spacing w:line="560" w:lineRule="exact"/>
        <w:ind w:firstLineChars="200" w:firstLine="640"/>
        <w:rPr>
          <w:rFonts w:eastAsia="仿宋_GB2312"/>
          <w:sz w:val="32"/>
          <w:szCs w:val="32"/>
        </w:rPr>
      </w:pPr>
      <w:r>
        <w:rPr>
          <w:rFonts w:eastAsia="仿宋_GB2312"/>
          <w:kern w:val="0"/>
          <w:sz w:val="32"/>
          <w:szCs w:val="32"/>
        </w:rPr>
        <w:t>用人单位、</w:t>
      </w:r>
      <w:r>
        <w:rPr>
          <w:rFonts w:eastAsia="仿宋_GB2312"/>
          <w:sz w:val="32"/>
          <w:szCs w:val="32"/>
        </w:rPr>
        <w:t>街道（乡镇）或各类存档机构</w:t>
      </w:r>
      <w:r>
        <w:rPr>
          <w:rFonts w:eastAsia="仿宋_GB2312" w:hint="eastAsia"/>
          <w:sz w:val="32"/>
          <w:szCs w:val="32"/>
        </w:rPr>
        <w:t>应在为参保人</w:t>
      </w:r>
      <w:r>
        <w:rPr>
          <w:rFonts w:eastAsia="仿宋_GB2312" w:hint="eastAsia"/>
          <w:sz w:val="32"/>
          <w:szCs w:val="32"/>
        </w:rPr>
        <w:lastRenderedPageBreak/>
        <w:t>员办理退休手续前</w:t>
      </w:r>
      <w:r>
        <w:rPr>
          <w:rFonts w:eastAsia="仿宋_GB2312" w:hint="eastAsia"/>
          <w:sz w:val="32"/>
          <w:szCs w:val="32"/>
        </w:rPr>
        <w:t>6</w:t>
      </w:r>
      <w:r>
        <w:rPr>
          <w:rFonts w:eastAsia="仿宋_GB2312" w:hint="eastAsia"/>
          <w:sz w:val="32"/>
          <w:szCs w:val="32"/>
        </w:rPr>
        <w:t>个月内，通过单位网厅打印</w:t>
      </w:r>
      <w:r>
        <w:rPr>
          <w:rFonts w:eastAsia="仿宋_GB2312"/>
          <w:sz w:val="32"/>
          <w:szCs w:val="32"/>
        </w:rPr>
        <w:t>《职工基本医疗保险缴费年限信息核对表》（附件</w:t>
      </w:r>
      <w:r>
        <w:rPr>
          <w:rFonts w:ascii="仿宋_GB2312" w:eastAsia="仿宋_GB2312"/>
          <w:sz w:val="32"/>
          <w:szCs w:val="32"/>
        </w:rPr>
        <w:t>，简称《核对表》），交由参保人员进行核对</w:t>
      </w:r>
      <w:r>
        <w:rPr>
          <w:rFonts w:ascii="仿宋_GB2312" w:eastAsia="仿宋_GB2312" w:hint="eastAsia"/>
          <w:sz w:val="32"/>
          <w:szCs w:val="32"/>
        </w:rPr>
        <w:t>；</w:t>
      </w:r>
      <w:r>
        <w:rPr>
          <w:rFonts w:ascii="仿宋_GB2312" w:eastAsia="仿宋_GB2312" w:hint="eastAsia"/>
          <w:sz w:val="32"/>
          <w:szCs w:val="32"/>
        </w:rPr>
        <w:t>也可指导参保人员自主通过手机</w:t>
      </w:r>
      <w:r>
        <w:rPr>
          <w:rFonts w:ascii="仿宋_GB2312" w:eastAsia="仿宋_GB2312" w:hint="eastAsia"/>
          <w:sz w:val="32"/>
          <w:szCs w:val="32"/>
        </w:rPr>
        <w:t>APP</w:t>
      </w:r>
      <w:r>
        <w:rPr>
          <w:rFonts w:ascii="仿宋_GB2312" w:eastAsia="仿宋_GB2312" w:hint="eastAsia"/>
          <w:sz w:val="32"/>
          <w:szCs w:val="32"/>
        </w:rPr>
        <w:t>、个人网厅、自助设备等相关渠道查询核对</w:t>
      </w:r>
      <w:r>
        <w:rPr>
          <w:rFonts w:ascii="仿宋_GB2312" w:eastAsia="仿宋_GB2312"/>
          <w:sz w:val="32"/>
          <w:szCs w:val="32"/>
        </w:rPr>
        <w:t>。</w:t>
      </w:r>
    </w:p>
    <w:p w:rsidR="001469C7" w:rsidRDefault="006134E7">
      <w:pPr>
        <w:adjustRightInd w:val="0"/>
        <w:spacing w:line="560" w:lineRule="exact"/>
        <w:ind w:firstLineChars="200" w:firstLine="640"/>
        <w:rPr>
          <w:rFonts w:eastAsia="黑体"/>
          <w:sz w:val="32"/>
          <w:szCs w:val="32"/>
        </w:rPr>
      </w:pPr>
      <w:r>
        <w:rPr>
          <w:rFonts w:eastAsia="黑体" w:hint="eastAsia"/>
          <w:sz w:val="32"/>
          <w:szCs w:val="32"/>
        </w:rPr>
        <w:t>五、</w:t>
      </w:r>
      <w:r>
        <w:rPr>
          <w:rFonts w:eastAsia="黑体"/>
          <w:sz w:val="32"/>
          <w:szCs w:val="32"/>
        </w:rPr>
        <w:t>妥善做好缴费年限</w:t>
      </w:r>
      <w:r>
        <w:rPr>
          <w:rFonts w:eastAsia="黑体" w:hint="eastAsia"/>
          <w:sz w:val="32"/>
          <w:szCs w:val="32"/>
        </w:rPr>
        <w:t>异议处理</w:t>
      </w:r>
    </w:p>
    <w:p w:rsidR="001469C7" w:rsidRDefault="006134E7">
      <w:pPr>
        <w:autoSpaceDE w:val="0"/>
        <w:spacing w:line="560" w:lineRule="exact"/>
        <w:ind w:firstLineChars="200" w:firstLine="640"/>
        <w:rPr>
          <w:rFonts w:eastAsia="仿宋_GB2312"/>
          <w:sz w:val="32"/>
          <w:szCs w:val="32"/>
        </w:rPr>
      </w:pPr>
      <w:r>
        <w:rPr>
          <w:rFonts w:eastAsia="仿宋_GB2312"/>
          <w:sz w:val="32"/>
          <w:szCs w:val="32"/>
        </w:rPr>
        <w:t>参保人员应认真核实《核对表》记载的本人职工基本医疗保险缴费年限</w:t>
      </w:r>
      <w:r>
        <w:rPr>
          <w:rFonts w:eastAsia="仿宋_GB2312" w:hint="eastAsia"/>
          <w:sz w:val="32"/>
          <w:szCs w:val="32"/>
        </w:rPr>
        <w:t>。</w:t>
      </w:r>
      <w:r>
        <w:rPr>
          <w:rFonts w:eastAsia="仿宋_GB2312"/>
          <w:sz w:val="32"/>
          <w:szCs w:val="32"/>
        </w:rPr>
        <w:t>对本人职工基本医疗保险缴费年限</w:t>
      </w:r>
      <w:r>
        <w:rPr>
          <w:rFonts w:eastAsia="仿宋_GB2312" w:hint="eastAsia"/>
          <w:sz w:val="32"/>
          <w:szCs w:val="32"/>
        </w:rPr>
        <w:t>无异议的，无需进行反馈；存在异议的，</w:t>
      </w:r>
      <w:r>
        <w:rPr>
          <w:rFonts w:eastAsia="仿宋_GB2312"/>
          <w:sz w:val="32"/>
          <w:szCs w:val="32"/>
        </w:rPr>
        <w:t>应在</w:t>
      </w:r>
      <w:r>
        <w:rPr>
          <w:rFonts w:eastAsia="仿宋_GB2312" w:hint="eastAsia"/>
          <w:sz w:val="32"/>
          <w:szCs w:val="32"/>
        </w:rPr>
        <w:t>办理退休手续前</w:t>
      </w:r>
      <w:r>
        <w:rPr>
          <w:rFonts w:ascii="仿宋_GB2312" w:eastAsia="仿宋_GB2312"/>
          <w:sz w:val="32"/>
          <w:szCs w:val="32"/>
        </w:rPr>
        <w:t>按照本市</w:t>
      </w:r>
      <w:r>
        <w:rPr>
          <w:rFonts w:eastAsia="仿宋_GB2312"/>
          <w:sz w:val="32"/>
          <w:szCs w:val="32"/>
        </w:rPr>
        <w:t>有关规定</w:t>
      </w:r>
      <w:r>
        <w:rPr>
          <w:rFonts w:eastAsia="仿宋_GB2312"/>
          <w:sz w:val="32"/>
          <w:szCs w:val="32"/>
        </w:rPr>
        <w:t>对</w:t>
      </w:r>
      <w:r>
        <w:rPr>
          <w:rFonts w:eastAsia="仿宋_GB2312"/>
          <w:sz w:val="32"/>
          <w:szCs w:val="32"/>
        </w:rPr>
        <w:t>连续工龄或工作年限等进行变更，变更后系统自动同步变更职工基本医疗保险缴费年限。医保经办机构重新提供</w:t>
      </w:r>
      <w:r>
        <w:rPr>
          <w:rFonts w:ascii="仿宋_GB2312" w:eastAsia="仿宋_GB2312"/>
          <w:sz w:val="32"/>
          <w:szCs w:val="32"/>
        </w:rPr>
        <w:t>《核对表》，参保人员可再次进行核对。</w:t>
      </w:r>
    </w:p>
    <w:p w:rsidR="001469C7" w:rsidRDefault="006134E7">
      <w:pPr>
        <w:adjustRightInd w:val="0"/>
        <w:spacing w:line="560" w:lineRule="exact"/>
        <w:ind w:firstLine="636"/>
        <w:contextualSpacing/>
        <w:rPr>
          <w:rFonts w:eastAsia="黑体"/>
          <w:sz w:val="32"/>
          <w:szCs w:val="32"/>
        </w:rPr>
      </w:pPr>
      <w:r>
        <w:rPr>
          <w:rFonts w:eastAsia="黑体"/>
          <w:sz w:val="32"/>
          <w:szCs w:val="32"/>
        </w:rPr>
        <w:t>六、优化异地</w:t>
      </w:r>
      <w:r>
        <w:rPr>
          <w:rFonts w:eastAsia="黑体" w:hint="eastAsia"/>
          <w:sz w:val="32"/>
          <w:szCs w:val="32"/>
        </w:rPr>
        <w:t>缴费年限</w:t>
      </w:r>
      <w:r>
        <w:rPr>
          <w:rFonts w:eastAsia="黑体"/>
          <w:sz w:val="32"/>
          <w:szCs w:val="32"/>
        </w:rPr>
        <w:t>核定办法</w:t>
      </w:r>
    </w:p>
    <w:p w:rsidR="001469C7" w:rsidRDefault="006134E7">
      <w:pPr>
        <w:adjustRightInd w:val="0"/>
        <w:spacing w:line="560" w:lineRule="exact"/>
        <w:ind w:firstLine="640"/>
        <w:contextualSpacing/>
        <w:rPr>
          <w:rFonts w:eastAsia="仿宋_GB2312"/>
          <w:sz w:val="32"/>
          <w:szCs w:val="32"/>
        </w:rPr>
      </w:pPr>
      <w:r>
        <w:rPr>
          <w:rFonts w:eastAsia="仿宋_GB2312"/>
          <w:sz w:val="32"/>
          <w:szCs w:val="32"/>
        </w:rPr>
        <w:t>参保人员</w:t>
      </w:r>
      <w:r>
        <w:rPr>
          <w:rFonts w:eastAsia="仿宋_GB2312" w:hint="eastAsia"/>
          <w:sz w:val="32"/>
          <w:szCs w:val="32"/>
        </w:rPr>
        <w:t>异地职工基本养老保险缴费年限</w:t>
      </w:r>
      <w:r>
        <w:rPr>
          <w:rFonts w:eastAsia="仿宋_GB2312"/>
          <w:sz w:val="32"/>
          <w:szCs w:val="32"/>
        </w:rPr>
        <w:t>需要</w:t>
      </w:r>
      <w:r>
        <w:rPr>
          <w:rFonts w:eastAsia="仿宋_GB2312" w:hint="eastAsia"/>
          <w:sz w:val="32"/>
          <w:szCs w:val="32"/>
        </w:rPr>
        <w:t>核定为本市</w:t>
      </w:r>
      <w:r>
        <w:rPr>
          <w:rFonts w:eastAsia="仿宋_GB2312"/>
          <w:sz w:val="32"/>
          <w:szCs w:val="32"/>
        </w:rPr>
        <w:t>职工基本医疗保险</w:t>
      </w:r>
      <w:r>
        <w:rPr>
          <w:rFonts w:eastAsia="仿宋_GB2312" w:hint="eastAsia"/>
          <w:sz w:val="32"/>
          <w:szCs w:val="32"/>
        </w:rPr>
        <w:t>视同缴费年限</w:t>
      </w:r>
      <w:r>
        <w:rPr>
          <w:rFonts w:eastAsia="仿宋_GB2312"/>
          <w:sz w:val="32"/>
          <w:szCs w:val="32"/>
        </w:rPr>
        <w:t>的</w:t>
      </w:r>
      <w:r>
        <w:rPr>
          <w:rFonts w:eastAsia="仿宋_GB2312" w:hint="eastAsia"/>
          <w:sz w:val="32"/>
          <w:szCs w:val="32"/>
        </w:rPr>
        <w:t>，</w:t>
      </w:r>
      <w:r>
        <w:rPr>
          <w:rFonts w:eastAsia="仿宋_GB2312"/>
          <w:kern w:val="0"/>
          <w:sz w:val="32"/>
          <w:szCs w:val="32"/>
        </w:rPr>
        <w:t>用人单位、</w:t>
      </w:r>
      <w:r>
        <w:rPr>
          <w:rFonts w:eastAsia="仿宋_GB2312"/>
          <w:sz w:val="32"/>
          <w:szCs w:val="32"/>
        </w:rPr>
        <w:t>街道（乡镇）或各类存档机构</w:t>
      </w:r>
      <w:r>
        <w:rPr>
          <w:rFonts w:eastAsia="仿宋_GB2312" w:hint="eastAsia"/>
          <w:sz w:val="32"/>
          <w:szCs w:val="32"/>
        </w:rPr>
        <w:t>应在参保人员办理退休手续前</w:t>
      </w:r>
      <w:r>
        <w:rPr>
          <w:rFonts w:eastAsia="仿宋_GB2312"/>
          <w:sz w:val="32"/>
          <w:szCs w:val="32"/>
        </w:rPr>
        <w:t>，凭相关佐证材料到</w:t>
      </w:r>
      <w:r>
        <w:rPr>
          <w:rFonts w:eastAsia="仿宋_GB2312" w:hint="eastAsia"/>
          <w:sz w:val="32"/>
          <w:szCs w:val="32"/>
        </w:rPr>
        <w:t>区医保行政部门</w:t>
      </w:r>
      <w:r>
        <w:rPr>
          <w:rFonts w:eastAsia="仿宋_GB2312"/>
          <w:sz w:val="32"/>
          <w:szCs w:val="32"/>
        </w:rPr>
        <w:t>办理职工基本医疗保险</w:t>
      </w:r>
      <w:r>
        <w:rPr>
          <w:rFonts w:eastAsia="仿宋_GB2312"/>
          <w:sz w:val="32"/>
          <w:szCs w:val="32"/>
        </w:rPr>
        <w:t>视同缴费年限</w:t>
      </w:r>
      <w:r>
        <w:rPr>
          <w:rFonts w:eastAsia="仿宋_GB2312"/>
          <w:sz w:val="32"/>
          <w:szCs w:val="32"/>
        </w:rPr>
        <w:t>手续</w:t>
      </w:r>
      <w:r>
        <w:rPr>
          <w:rFonts w:eastAsia="仿宋_GB2312"/>
          <w:sz w:val="32"/>
          <w:szCs w:val="32"/>
        </w:rPr>
        <w:t>。</w:t>
      </w:r>
      <w:r>
        <w:rPr>
          <w:rFonts w:eastAsia="仿宋_GB2312" w:hint="eastAsia"/>
          <w:sz w:val="32"/>
          <w:szCs w:val="32"/>
        </w:rPr>
        <w:t>区医疗保障行政部门</w:t>
      </w:r>
      <w:r>
        <w:rPr>
          <w:rFonts w:eastAsia="仿宋_GB2312"/>
          <w:sz w:val="32"/>
          <w:szCs w:val="32"/>
        </w:rPr>
        <w:t>将参保人员</w:t>
      </w:r>
      <w:r>
        <w:rPr>
          <w:rFonts w:eastAsia="仿宋_GB2312" w:hint="eastAsia"/>
          <w:sz w:val="32"/>
          <w:szCs w:val="32"/>
        </w:rPr>
        <w:t>异地职工基本养老保险缴费年限核定为本市</w:t>
      </w:r>
      <w:r>
        <w:rPr>
          <w:rFonts w:eastAsia="仿宋_GB2312"/>
          <w:sz w:val="32"/>
          <w:szCs w:val="32"/>
        </w:rPr>
        <w:t>职工基本医疗保险</w:t>
      </w:r>
      <w:r>
        <w:rPr>
          <w:rFonts w:eastAsia="仿宋_GB2312" w:hint="eastAsia"/>
          <w:sz w:val="32"/>
          <w:szCs w:val="32"/>
        </w:rPr>
        <w:t>视同缴费年限</w:t>
      </w:r>
      <w:r>
        <w:rPr>
          <w:rFonts w:eastAsia="仿宋_GB2312"/>
          <w:sz w:val="32"/>
          <w:szCs w:val="32"/>
        </w:rPr>
        <w:t>后，</w:t>
      </w:r>
      <w:r>
        <w:rPr>
          <w:rFonts w:eastAsia="仿宋_GB2312"/>
          <w:sz w:val="32"/>
          <w:szCs w:val="32"/>
        </w:rPr>
        <w:t>录入医疗保障系统。</w:t>
      </w:r>
    </w:p>
    <w:p w:rsidR="001469C7" w:rsidRDefault="006134E7">
      <w:pPr>
        <w:adjustRightInd w:val="0"/>
        <w:spacing w:line="560" w:lineRule="exact"/>
        <w:ind w:firstLine="636"/>
        <w:contextualSpacing/>
        <w:rPr>
          <w:rFonts w:eastAsia="黑体"/>
          <w:sz w:val="32"/>
          <w:szCs w:val="32"/>
        </w:rPr>
      </w:pPr>
      <w:r>
        <w:rPr>
          <w:rFonts w:eastAsia="黑体"/>
          <w:sz w:val="32"/>
          <w:szCs w:val="32"/>
        </w:rPr>
        <w:t>七、及时补足年限职工基本医疗保险费</w:t>
      </w:r>
    </w:p>
    <w:p w:rsidR="001469C7" w:rsidRDefault="006134E7">
      <w:pPr>
        <w:adjustRightInd w:val="0"/>
        <w:spacing w:line="560" w:lineRule="exact"/>
        <w:ind w:firstLine="636"/>
        <w:contextualSpacing/>
        <w:rPr>
          <w:rFonts w:eastAsia="仿宋_GB2312"/>
          <w:sz w:val="32"/>
          <w:szCs w:val="32"/>
        </w:rPr>
      </w:pPr>
      <w:r>
        <w:rPr>
          <w:rFonts w:eastAsia="仿宋_GB2312"/>
          <w:sz w:val="32"/>
          <w:szCs w:val="32"/>
        </w:rPr>
        <w:t>参保人员职工基本医疗保险缴费年限男不少于</w:t>
      </w:r>
      <w:r>
        <w:rPr>
          <w:rFonts w:eastAsia="仿宋_GB2312"/>
          <w:sz w:val="32"/>
          <w:szCs w:val="32"/>
        </w:rPr>
        <w:t>25</w:t>
      </w:r>
      <w:r>
        <w:rPr>
          <w:rFonts w:ascii="仿宋_GB2312" w:eastAsia="仿宋_GB2312"/>
          <w:sz w:val="32"/>
          <w:szCs w:val="32"/>
        </w:rPr>
        <w:t>年、女不少于</w:t>
      </w:r>
      <w:r>
        <w:rPr>
          <w:rFonts w:eastAsia="仿宋_GB2312"/>
          <w:sz w:val="32"/>
          <w:szCs w:val="32"/>
        </w:rPr>
        <w:t>20</w:t>
      </w:r>
      <w:r>
        <w:rPr>
          <w:rFonts w:ascii="仿宋_GB2312" w:eastAsia="仿宋_GB2312"/>
          <w:sz w:val="32"/>
          <w:szCs w:val="32"/>
        </w:rPr>
        <w:t>年，且在本市实际</w:t>
      </w:r>
      <w:r>
        <w:rPr>
          <w:rFonts w:ascii="仿宋_GB2312" w:eastAsia="仿宋_GB2312"/>
          <w:sz w:val="32"/>
          <w:szCs w:val="32"/>
        </w:rPr>
        <w:t>缴费年限不少于</w:t>
      </w:r>
      <w:r>
        <w:rPr>
          <w:rFonts w:eastAsia="仿宋_GB2312"/>
          <w:sz w:val="32"/>
          <w:szCs w:val="32"/>
        </w:rPr>
        <w:t>5</w:t>
      </w:r>
      <w:r>
        <w:rPr>
          <w:rFonts w:ascii="仿宋_GB2312" w:eastAsia="仿宋_GB2312"/>
          <w:sz w:val="32"/>
          <w:szCs w:val="32"/>
        </w:rPr>
        <w:t>年的，退休后不再缴纳职工基本医疗保险费。不足上述年限的，可按规定一次性补足所差年限职工基本医疗保险费后，</w:t>
      </w:r>
      <w:r>
        <w:rPr>
          <w:rFonts w:eastAsia="仿宋_GB2312" w:hint="eastAsia"/>
          <w:sz w:val="32"/>
          <w:szCs w:val="32"/>
        </w:rPr>
        <w:t>按规定</w:t>
      </w:r>
      <w:r>
        <w:rPr>
          <w:rFonts w:eastAsia="仿宋_GB2312"/>
          <w:sz w:val="32"/>
          <w:szCs w:val="32"/>
        </w:rPr>
        <w:t>享</w:t>
      </w:r>
      <w:r>
        <w:rPr>
          <w:rFonts w:eastAsia="仿宋_GB2312"/>
          <w:sz w:val="32"/>
          <w:szCs w:val="32"/>
        </w:rPr>
        <w:lastRenderedPageBreak/>
        <w:t>受退休人员相关医保待遇。</w:t>
      </w:r>
    </w:p>
    <w:p w:rsidR="001469C7" w:rsidRDefault="006134E7">
      <w:pPr>
        <w:adjustRightInd w:val="0"/>
        <w:spacing w:line="560" w:lineRule="exact"/>
        <w:ind w:firstLine="636"/>
        <w:contextualSpacing/>
        <w:rPr>
          <w:rFonts w:eastAsia="黑体"/>
          <w:sz w:val="32"/>
          <w:szCs w:val="32"/>
        </w:rPr>
      </w:pPr>
      <w:r>
        <w:rPr>
          <w:rFonts w:eastAsia="黑体"/>
          <w:sz w:val="32"/>
          <w:szCs w:val="32"/>
        </w:rPr>
        <w:t>八、其他事项</w:t>
      </w:r>
    </w:p>
    <w:p w:rsidR="001469C7" w:rsidRDefault="006134E7">
      <w:pPr>
        <w:adjustRightInd w:val="0"/>
        <w:spacing w:line="560" w:lineRule="exact"/>
        <w:ind w:firstLine="640"/>
        <w:contextualSpacing/>
        <w:rPr>
          <w:rFonts w:eastAsia="仿宋_GB2312"/>
          <w:sz w:val="32"/>
          <w:szCs w:val="32"/>
        </w:rPr>
      </w:pPr>
      <w:r>
        <w:rPr>
          <w:rFonts w:eastAsia="仿宋_GB2312"/>
          <w:sz w:val="32"/>
          <w:szCs w:val="32"/>
        </w:rPr>
        <w:t>本通知施行前，由区医疗保障行政部门按照现行工作流程进行视同缴费年限核定，社保经办机构录入</w:t>
      </w:r>
      <w:r>
        <w:rPr>
          <w:rFonts w:ascii="仿宋_GB2312" w:eastAsia="仿宋_GB2312" w:hAnsi="仿宋_GB2312" w:cs="仿宋_GB2312" w:hint="eastAsia"/>
          <w:sz w:val="32"/>
          <w:szCs w:val="32"/>
        </w:rPr>
        <w:t>“金保二期”</w:t>
      </w:r>
      <w:r>
        <w:rPr>
          <w:rFonts w:eastAsia="仿宋_GB2312"/>
          <w:sz w:val="32"/>
          <w:szCs w:val="32"/>
        </w:rPr>
        <w:t>信息系统。本通知施行后，按本通知有关规定执行。</w:t>
      </w:r>
    </w:p>
    <w:p w:rsidR="001469C7" w:rsidRDefault="006134E7">
      <w:pPr>
        <w:adjustRightInd w:val="0"/>
        <w:spacing w:line="560" w:lineRule="exact"/>
        <w:ind w:firstLineChars="200" w:firstLine="640"/>
        <w:rPr>
          <w:rFonts w:eastAsia="仿宋_GB2312"/>
          <w:sz w:val="32"/>
          <w:szCs w:val="32"/>
        </w:rPr>
      </w:pPr>
      <w:r>
        <w:rPr>
          <w:rFonts w:eastAsia="仿宋_GB2312"/>
          <w:sz w:val="32"/>
          <w:szCs w:val="32"/>
        </w:rPr>
        <w:t>本通知自</w:t>
      </w:r>
      <w:r>
        <w:rPr>
          <w:rFonts w:eastAsia="仿宋_GB2312"/>
          <w:sz w:val="32"/>
          <w:szCs w:val="32"/>
        </w:rPr>
        <w:t>202</w:t>
      </w:r>
      <w:r>
        <w:rPr>
          <w:rFonts w:eastAsia="仿宋_GB2312"/>
          <w:sz w:val="32"/>
          <w:szCs w:val="32"/>
        </w:rPr>
        <w:t>4</w:t>
      </w:r>
      <w:r>
        <w:rPr>
          <w:rFonts w:ascii="仿宋_GB2312" w:eastAsia="仿宋_GB2312"/>
          <w:sz w:val="32"/>
          <w:szCs w:val="32"/>
        </w:rPr>
        <w:t>年</w:t>
      </w:r>
      <w:r>
        <w:rPr>
          <w:rFonts w:eastAsia="仿宋_GB2312" w:hint="eastAsia"/>
          <w:sz w:val="32"/>
          <w:szCs w:val="32"/>
        </w:rPr>
        <w:t>1</w:t>
      </w:r>
      <w:r>
        <w:rPr>
          <w:rFonts w:ascii="仿宋_GB2312" w:eastAsia="仿宋_GB2312"/>
          <w:sz w:val="32"/>
          <w:szCs w:val="32"/>
        </w:rPr>
        <w:t>月</w:t>
      </w:r>
      <w:r>
        <w:rPr>
          <w:rFonts w:eastAsia="仿宋_GB2312"/>
          <w:sz w:val="32"/>
          <w:szCs w:val="32"/>
        </w:rPr>
        <w:t>1</w:t>
      </w:r>
      <w:r>
        <w:rPr>
          <w:rFonts w:ascii="仿宋_GB2312" w:eastAsia="仿宋_GB2312"/>
          <w:sz w:val="32"/>
          <w:szCs w:val="32"/>
        </w:rPr>
        <w:t>日起施行，自</w:t>
      </w:r>
      <w:r>
        <w:rPr>
          <w:rFonts w:eastAsia="仿宋_GB2312"/>
          <w:sz w:val="32"/>
          <w:szCs w:val="32"/>
        </w:rPr>
        <w:t>202</w:t>
      </w:r>
      <w:r>
        <w:rPr>
          <w:rFonts w:eastAsia="仿宋_GB2312"/>
          <w:sz w:val="32"/>
          <w:szCs w:val="32"/>
        </w:rPr>
        <w:t>8</w:t>
      </w:r>
      <w:r>
        <w:rPr>
          <w:rFonts w:ascii="仿宋_GB2312" w:eastAsia="仿宋_GB2312"/>
          <w:sz w:val="32"/>
          <w:szCs w:val="32"/>
        </w:rPr>
        <w:t>年</w:t>
      </w:r>
      <w:r>
        <w:rPr>
          <w:rFonts w:eastAsia="仿宋_GB2312" w:hint="eastAsia"/>
          <w:sz w:val="32"/>
          <w:szCs w:val="32"/>
        </w:rPr>
        <w:t>12</w:t>
      </w:r>
      <w:r>
        <w:rPr>
          <w:rFonts w:ascii="仿宋_GB2312" w:eastAsia="仿宋_GB2312"/>
          <w:sz w:val="32"/>
          <w:szCs w:val="32"/>
        </w:rPr>
        <w:t>月</w:t>
      </w:r>
      <w:r>
        <w:rPr>
          <w:rFonts w:eastAsia="仿宋_GB2312"/>
          <w:sz w:val="32"/>
          <w:szCs w:val="32"/>
        </w:rPr>
        <w:t>31</w:t>
      </w:r>
      <w:r>
        <w:rPr>
          <w:rFonts w:ascii="仿宋_GB2312" w:eastAsia="仿宋_GB2312"/>
          <w:sz w:val="32"/>
          <w:szCs w:val="32"/>
        </w:rPr>
        <w:t>日废止，有效期</w:t>
      </w:r>
      <w:r>
        <w:rPr>
          <w:rFonts w:eastAsia="仿宋_GB2312"/>
          <w:sz w:val="32"/>
          <w:szCs w:val="32"/>
        </w:rPr>
        <w:t>5</w:t>
      </w:r>
      <w:r>
        <w:rPr>
          <w:rFonts w:ascii="仿宋_GB2312" w:eastAsia="仿宋_GB2312"/>
          <w:sz w:val="32"/>
          <w:szCs w:val="32"/>
        </w:rPr>
        <w:t>年。</w:t>
      </w:r>
    </w:p>
    <w:p w:rsidR="001469C7" w:rsidRDefault="006134E7">
      <w:pPr>
        <w:adjustRightInd w:val="0"/>
        <w:spacing w:line="560" w:lineRule="exact"/>
        <w:ind w:firstLineChars="200" w:firstLine="640"/>
        <w:rPr>
          <w:rFonts w:eastAsia="仿宋_GB2312"/>
          <w:sz w:val="32"/>
          <w:szCs w:val="32"/>
        </w:rPr>
      </w:pPr>
      <w:r>
        <w:rPr>
          <w:rFonts w:eastAsia="仿宋_GB2312"/>
          <w:sz w:val="32"/>
          <w:szCs w:val="32"/>
        </w:rPr>
        <w:t xml:space="preserve"> </w:t>
      </w:r>
    </w:p>
    <w:p w:rsidR="001469C7" w:rsidRDefault="006134E7">
      <w:pPr>
        <w:adjustRightInd w:val="0"/>
        <w:spacing w:line="560" w:lineRule="exact"/>
        <w:ind w:leftChars="304" w:left="1758" w:hangingChars="350" w:hanging="1120"/>
        <w:rPr>
          <w:rFonts w:eastAsia="仿宋_GB2312"/>
          <w:sz w:val="32"/>
          <w:szCs w:val="32"/>
        </w:rPr>
      </w:pPr>
      <w:r>
        <w:rPr>
          <w:rFonts w:eastAsia="仿宋_GB2312"/>
          <w:sz w:val="32"/>
          <w:szCs w:val="32"/>
        </w:rPr>
        <w:t>附件：</w:t>
      </w:r>
      <w:r>
        <w:rPr>
          <w:rFonts w:ascii="仿宋_GB2312" w:eastAsia="仿宋_GB2312"/>
          <w:sz w:val="32"/>
          <w:szCs w:val="32"/>
        </w:rPr>
        <w:t>职工基本医疗保险缴费年限信息核对表</w:t>
      </w:r>
    </w:p>
    <w:p w:rsidR="001469C7" w:rsidRDefault="006134E7">
      <w:pPr>
        <w:adjustRightInd w:val="0"/>
        <w:spacing w:line="560" w:lineRule="exact"/>
        <w:ind w:leftChars="304" w:left="1758" w:hangingChars="350" w:hanging="1120"/>
        <w:rPr>
          <w:rFonts w:eastAsia="仿宋_GB2312"/>
          <w:sz w:val="32"/>
          <w:szCs w:val="32"/>
        </w:rPr>
      </w:pPr>
      <w:r>
        <w:rPr>
          <w:rFonts w:eastAsia="仿宋_GB2312"/>
          <w:sz w:val="32"/>
          <w:szCs w:val="32"/>
        </w:rPr>
        <w:t xml:space="preserve"> </w:t>
      </w:r>
    </w:p>
    <w:p w:rsidR="001469C7" w:rsidRDefault="006134E7">
      <w:pPr>
        <w:rPr>
          <w:rFonts w:ascii="仿宋_GB2312" w:eastAsia="仿宋_GB2312" w:hAnsi="宋体" w:cs="宋体"/>
          <w:sz w:val="32"/>
          <w:szCs w:val="32"/>
        </w:rPr>
      </w:pPr>
      <w:r>
        <w:rPr>
          <w:rFonts w:ascii="仿宋_GB2312" w:eastAsia="仿宋_GB2312" w:hAnsi="宋体" w:cs="宋体" w:hint="eastAsia"/>
          <w:sz w:val="32"/>
          <w:szCs w:val="32"/>
        </w:rPr>
        <w:t xml:space="preserve"> </w:t>
      </w:r>
    </w:p>
    <w:p w:rsidR="001469C7" w:rsidRDefault="001469C7">
      <w:pPr>
        <w:rPr>
          <w:rFonts w:ascii="仿宋_GB2312" w:eastAsia="仿宋_GB2312" w:hAnsi="宋体" w:cs="宋体"/>
          <w:sz w:val="32"/>
          <w:szCs w:val="32"/>
        </w:rPr>
      </w:pPr>
    </w:p>
    <w:p w:rsidR="001469C7" w:rsidRDefault="006134E7">
      <w:pPr>
        <w:rPr>
          <w:rFonts w:ascii="仿宋_GB2312" w:eastAsia="仿宋_GB2312" w:hAnsi="宋体" w:cs="宋体"/>
          <w:sz w:val="32"/>
          <w:szCs w:val="32"/>
        </w:rPr>
      </w:pPr>
      <w:r>
        <w:rPr>
          <w:rFonts w:ascii="仿宋_GB2312" w:eastAsia="仿宋_GB2312" w:hAnsi="宋体" w:cs="宋体"/>
          <w:sz w:val="32"/>
          <w:szCs w:val="32"/>
        </w:rPr>
        <w:t xml:space="preserve">                             2023</w:t>
      </w:r>
      <w:r>
        <w:rPr>
          <w:rFonts w:ascii="仿宋_GB2312" w:eastAsia="仿宋_GB2312" w:hAnsi="宋体" w:cs="宋体"/>
          <w:sz w:val="32"/>
          <w:szCs w:val="32"/>
        </w:rPr>
        <w:t>年</w:t>
      </w:r>
      <w:r>
        <w:rPr>
          <w:rFonts w:ascii="仿宋_GB2312" w:eastAsia="仿宋_GB2312" w:hAnsi="宋体" w:cs="宋体"/>
          <w:sz w:val="32"/>
          <w:szCs w:val="32"/>
        </w:rPr>
        <w:t>7</w:t>
      </w:r>
      <w:r>
        <w:rPr>
          <w:rFonts w:ascii="仿宋_GB2312" w:eastAsia="仿宋_GB2312" w:hAnsi="宋体" w:cs="宋体"/>
          <w:sz w:val="32"/>
          <w:szCs w:val="32"/>
        </w:rPr>
        <w:t>月</w:t>
      </w:r>
      <w:r>
        <w:rPr>
          <w:rFonts w:ascii="仿宋_GB2312" w:eastAsia="仿宋_GB2312" w:hAnsi="宋体" w:cs="宋体"/>
          <w:sz w:val="32"/>
          <w:szCs w:val="32"/>
        </w:rPr>
        <w:t xml:space="preserve"> </w:t>
      </w:r>
      <w:r>
        <w:rPr>
          <w:rFonts w:ascii="仿宋_GB2312" w:eastAsia="仿宋_GB2312" w:hAnsi="宋体" w:cs="宋体"/>
          <w:sz w:val="32"/>
          <w:szCs w:val="32"/>
        </w:rPr>
        <w:t>日</w:t>
      </w: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rPr>
          <w:rFonts w:ascii="仿宋_GB2312" w:eastAsia="仿宋_GB2312" w:hAnsi="宋体" w:cs="宋体"/>
          <w:sz w:val="32"/>
          <w:szCs w:val="32"/>
        </w:rPr>
      </w:pPr>
    </w:p>
    <w:p w:rsidR="001469C7" w:rsidRDefault="001469C7">
      <w:pPr>
        <w:snapToGrid w:val="0"/>
        <w:spacing w:line="560" w:lineRule="exact"/>
        <w:rPr>
          <w:rFonts w:ascii="方正小标宋简体" w:eastAsia="方正小标宋简体" w:hAnsi="方正小标宋简体" w:cs="方正小标宋简体"/>
          <w:color w:val="000000"/>
          <w:kern w:val="0"/>
          <w:sz w:val="44"/>
          <w:szCs w:val="44"/>
        </w:rPr>
      </w:pPr>
    </w:p>
    <w:p w:rsidR="001469C7" w:rsidRDefault="006134E7">
      <w:pPr>
        <w:snapToGrid w:val="0"/>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起草说明</w:t>
      </w:r>
    </w:p>
    <w:p w:rsidR="001469C7" w:rsidRDefault="006134E7">
      <w:pPr>
        <w:shd w:val="clear" w:color="auto" w:fill="FFFFFF"/>
        <w:spacing w:line="600" w:lineRule="exact"/>
        <w:ind w:firstLineChars="200" w:firstLine="640"/>
        <w:rPr>
          <w:rFonts w:eastAsia="仿宋_GB2312"/>
          <w:sz w:val="32"/>
          <w:szCs w:val="32"/>
        </w:rPr>
      </w:pPr>
      <w:r>
        <w:rPr>
          <w:rFonts w:eastAsia="仿宋_GB2312" w:hint="eastAsia"/>
          <w:sz w:val="32"/>
          <w:szCs w:val="32"/>
        </w:rPr>
        <w:t xml:space="preserve">  </w:t>
      </w:r>
    </w:p>
    <w:p w:rsidR="001469C7" w:rsidRDefault="006134E7">
      <w:pPr>
        <w:shd w:val="clear" w:color="auto" w:fill="FFFFFF"/>
        <w:spacing w:line="600" w:lineRule="exact"/>
        <w:ind w:firstLineChars="200" w:firstLine="640"/>
        <w:outlineLvl w:val="0"/>
        <w:rPr>
          <w:rFonts w:eastAsia="黑体"/>
          <w:color w:val="000000"/>
          <w:kern w:val="0"/>
          <w:sz w:val="32"/>
          <w:szCs w:val="32"/>
        </w:rPr>
      </w:pPr>
      <w:r>
        <w:rPr>
          <w:rFonts w:eastAsia="黑体"/>
          <w:color w:val="000000"/>
          <w:kern w:val="0"/>
          <w:sz w:val="32"/>
          <w:szCs w:val="32"/>
        </w:rPr>
        <w:t>一、政策背景和起草过程</w:t>
      </w:r>
    </w:p>
    <w:p w:rsidR="001469C7" w:rsidRDefault="006134E7">
      <w:pPr>
        <w:shd w:val="clear" w:color="auto" w:fill="FFFFFF"/>
        <w:spacing w:line="600" w:lineRule="exact"/>
        <w:ind w:firstLineChars="200" w:firstLine="640"/>
        <w:rPr>
          <w:rFonts w:eastAsia="仿宋_GB2312"/>
          <w:sz w:val="32"/>
          <w:szCs w:val="32"/>
        </w:rPr>
      </w:pPr>
      <w:r>
        <w:rPr>
          <w:rFonts w:eastAsia="仿宋_GB2312"/>
          <w:sz w:val="32"/>
          <w:szCs w:val="32"/>
        </w:rPr>
        <w:t>职工基本医疗保险</w:t>
      </w:r>
      <w:r>
        <w:rPr>
          <w:rFonts w:eastAsia="仿宋_GB2312"/>
          <w:sz w:val="32"/>
          <w:szCs w:val="32"/>
        </w:rPr>
        <w:t>缴费年限包括实际缴费年限和视同缴费年限，是退休人员享受医保待遇的判断依据（男不少于</w:t>
      </w:r>
      <w:r>
        <w:rPr>
          <w:rFonts w:eastAsia="仿宋_GB2312"/>
          <w:sz w:val="32"/>
          <w:szCs w:val="32"/>
        </w:rPr>
        <w:t>25</w:t>
      </w:r>
      <w:r>
        <w:rPr>
          <w:rFonts w:eastAsia="仿宋_GB2312"/>
          <w:sz w:val="32"/>
          <w:szCs w:val="32"/>
        </w:rPr>
        <w:t>年，女不少于</w:t>
      </w:r>
      <w:r>
        <w:rPr>
          <w:rFonts w:eastAsia="仿宋_GB2312"/>
          <w:sz w:val="32"/>
          <w:szCs w:val="32"/>
        </w:rPr>
        <w:t>20</w:t>
      </w:r>
      <w:r>
        <w:rPr>
          <w:rFonts w:eastAsia="仿宋_GB2312"/>
          <w:sz w:val="32"/>
          <w:szCs w:val="32"/>
        </w:rPr>
        <w:t>年，且在我市实际缴费年限不少于</w:t>
      </w:r>
      <w:r>
        <w:rPr>
          <w:rFonts w:eastAsia="仿宋_GB2312"/>
          <w:sz w:val="32"/>
          <w:szCs w:val="32"/>
        </w:rPr>
        <w:t>5</w:t>
      </w:r>
      <w:r>
        <w:rPr>
          <w:rFonts w:eastAsia="仿宋_GB2312"/>
          <w:sz w:val="32"/>
          <w:szCs w:val="32"/>
        </w:rPr>
        <w:t>年）。</w:t>
      </w:r>
      <w:r>
        <w:rPr>
          <w:rFonts w:eastAsia="仿宋_GB2312"/>
          <w:sz w:val="32"/>
          <w:szCs w:val="32"/>
        </w:rPr>
        <w:t>2018</w:t>
      </w:r>
      <w:r>
        <w:rPr>
          <w:rFonts w:eastAsia="仿宋_GB2312"/>
          <w:sz w:val="32"/>
          <w:szCs w:val="32"/>
        </w:rPr>
        <w:t>年</w:t>
      </w:r>
      <w:r>
        <w:rPr>
          <w:rFonts w:eastAsia="仿宋_GB2312"/>
          <w:sz w:val="32"/>
          <w:szCs w:val="32"/>
        </w:rPr>
        <w:t>7</w:t>
      </w:r>
      <w:r>
        <w:rPr>
          <w:rFonts w:eastAsia="仿宋_GB2312"/>
          <w:sz w:val="32"/>
          <w:szCs w:val="32"/>
        </w:rPr>
        <w:t>月，市人社局印发</w:t>
      </w:r>
      <w:r>
        <w:rPr>
          <w:rFonts w:eastAsia="仿宋_GB2312"/>
          <w:sz w:val="32"/>
          <w:szCs w:val="32"/>
        </w:rPr>
        <w:t>《天津市城镇职工基本医疗保险缴费年限核定办法》（津人社局发〔</w:t>
      </w:r>
      <w:r>
        <w:rPr>
          <w:rFonts w:eastAsia="仿宋_GB2312"/>
          <w:sz w:val="32"/>
          <w:szCs w:val="32"/>
        </w:rPr>
        <w:t>2018</w:t>
      </w:r>
      <w:r>
        <w:rPr>
          <w:rFonts w:eastAsia="仿宋_GB2312"/>
          <w:sz w:val="32"/>
          <w:szCs w:val="32"/>
        </w:rPr>
        <w:t>〕</w:t>
      </w:r>
      <w:r>
        <w:rPr>
          <w:rFonts w:eastAsia="仿宋_GB2312"/>
          <w:sz w:val="32"/>
          <w:szCs w:val="32"/>
        </w:rPr>
        <w:t>38</w:t>
      </w:r>
      <w:r>
        <w:rPr>
          <w:rFonts w:eastAsia="仿宋_GB2312"/>
          <w:sz w:val="32"/>
          <w:szCs w:val="32"/>
        </w:rPr>
        <w:t>号，简称</w:t>
      </w:r>
      <w:r>
        <w:rPr>
          <w:rFonts w:eastAsia="仿宋_GB2312"/>
          <w:sz w:val="32"/>
          <w:szCs w:val="32"/>
        </w:rPr>
        <w:t>38</w:t>
      </w:r>
      <w:r>
        <w:rPr>
          <w:rFonts w:eastAsia="仿宋_GB2312"/>
          <w:sz w:val="32"/>
          <w:szCs w:val="32"/>
        </w:rPr>
        <w:t>号文</w:t>
      </w:r>
      <w:r>
        <w:rPr>
          <w:rFonts w:eastAsia="仿宋_GB2312"/>
          <w:sz w:val="32"/>
          <w:szCs w:val="32"/>
        </w:rPr>
        <w:t>），统一规范</w:t>
      </w:r>
      <w:r>
        <w:rPr>
          <w:rFonts w:eastAsia="仿宋_GB2312"/>
          <w:sz w:val="32"/>
          <w:szCs w:val="32"/>
        </w:rPr>
        <w:t>职工基本医疗保险</w:t>
      </w:r>
      <w:r>
        <w:rPr>
          <w:rFonts w:eastAsia="仿宋_GB2312"/>
          <w:sz w:val="32"/>
          <w:szCs w:val="32"/>
        </w:rPr>
        <w:t>缴费年限核定管理</w:t>
      </w:r>
      <w:r>
        <w:rPr>
          <w:rFonts w:eastAsia="仿宋_GB2312"/>
          <w:sz w:val="32"/>
          <w:szCs w:val="32"/>
        </w:rPr>
        <w:t>。</w:t>
      </w:r>
      <w:r>
        <w:rPr>
          <w:rFonts w:eastAsia="仿宋_GB2312"/>
          <w:b/>
          <w:bCs/>
          <w:sz w:val="32"/>
          <w:szCs w:val="32"/>
        </w:rPr>
        <w:t>具体流程是：</w:t>
      </w:r>
      <w:r>
        <w:rPr>
          <w:rFonts w:eastAsia="仿宋_GB2312"/>
          <w:color w:val="000000"/>
          <w:kern w:val="0"/>
          <w:sz w:val="32"/>
          <w:szCs w:val="32"/>
        </w:rPr>
        <w:t>参保人员办理退休手续时</w:t>
      </w:r>
      <w:r>
        <w:rPr>
          <w:rFonts w:eastAsia="仿宋_GB2312"/>
          <w:color w:val="000000"/>
          <w:kern w:val="0"/>
          <w:sz w:val="32"/>
          <w:szCs w:val="32"/>
        </w:rPr>
        <w:t>，持</w:t>
      </w:r>
      <w:r>
        <w:rPr>
          <w:rFonts w:eastAsia="仿宋_GB2312" w:hint="eastAsia"/>
          <w:color w:val="000000"/>
          <w:kern w:val="0"/>
          <w:sz w:val="32"/>
          <w:szCs w:val="32"/>
        </w:rPr>
        <w:t>人事档案等</w:t>
      </w:r>
      <w:r>
        <w:rPr>
          <w:rFonts w:eastAsia="仿宋_GB2312"/>
          <w:color w:val="000000"/>
          <w:kern w:val="0"/>
          <w:sz w:val="32"/>
          <w:szCs w:val="32"/>
        </w:rPr>
        <w:t>相关资料到</w:t>
      </w:r>
      <w:r>
        <w:rPr>
          <w:rFonts w:eastAsia="仿宋_GB2312" w:hint="eastAsia"/>
          <w:color w:val="000000"/>
          <w:kern w:val="0"/>
          <w:sz w:val="32"/>
          <w:szCs w:val="32"/>
        </w:rPr>
        <w:t>辖</w:t>
      </w:r>
      <w:r>
        <w:rPr>
          <w:rFonts w:eastAsia="仿宋_GB2312"/>
          <w:color w:val="000000"/>
          <w:kern w:val="0"/>
          <w:sz w:val="32"/>
          <w:szCs w:val="32"/>
        </w:rPr>
        <w:t>区医保</w:t>
      </w:r>
      <w:r>
        <w:rPr>
          <w:rFonts w:eastAsia="仿宋_GB2312" w:hint="eastAsia"/>
          <w:color w:val="000000"/>
          <w:kern w:val="0"/>
          <w:sz w:val="32"/>
          <w:szCs w:val="32"/>
        </w:rPr>
        <w:t>局核定缴费年限；区医保局按规定核定后出具医保缴费年限核定表；参保人员凭核定表再到</w:t>
      </w:r>
      <w:r>
        <w:rPr>
          <w:rFonts w:eastAsia="仿宋_GB2312"/>
          <w:color w:val="000000"/>
          <w:kern w:val="0"/>
          <w:sz w:val="32"/>
          <w:szCs w:val="32"/>
        </w:rPr>
        <w:t>社保</w:t>
      </w:r>
      <w:r>
        <w:rPr>
          <w:rFonts w:eastAsia="仿宋_GB2312" w:hint="eastAsia"/>
          <w:color w:val="000000"/>
          <w:kern w:val="0"/>
          <w:sz w:val="32"/>
          <w:szCs w:val="32"/>
        </w:rPr>
        <w:t>分中心由其</w:t>
      </w:r>
      <w:r>
        <w:rPr>
          <w:rFonts w:eastAsia="仿宋_GB2312"/>
          <w:color w:val="000000"/>
          <w:kern w:val="0"/>
          <w:sz w:val="32"/>
          <w:szCs w:val="32"/>
        </w:rPr>
        <w:t>手工录入</w:t>
      </w:r>
      <w:r>
        <w:rPr>
          <w:rFonts w:eastAsia="仿宋_GB2312" w:hint="eastAsia"/>
          <w:color w:val="000000"/>
          <w:kern w:val="0"/>
          <w:sz w:val="32"/>
          <w:szCs w:val="32"/>
        </w:rPr>
        <w:t>系统</w:t>
      </w:r>
      <w:r>
        <w:rPr>
          <w:rFonts w:eastAsia="仿宋_GB2312"/>
          <w:color w:val="000000"/>
          <w:kern w:val="0"/>
          <w:sz w:val="32"/>
          <w:szCs w:val="32"/>
        </w:rPr>
        <w:t>，</w:t>
      </w:r>
      <w:r>
        <w:rPr>
          <w:rFonts w:eastAsia="仿宋_GB2312" w:hint="eastAsia"/>
          <w:color w:val="000000"/>
          <w:kern w:val="0"/>
          <w:sz w:val="32"/>
          <w:szCs w:val="32"/>
        </w:rPr>
        <w:t>年限足够的可享受退休医保待遇，年限不足的通知其补足年限</w:t>
      </w:r>
      <w:r>
        <w:rPr>
          <w:rFonts w:eastAsia="仿宋_GB2312"/>
          <w:color w:val="000000"/>
          <w:kern w:val="0"/>
          <w:sz w:val="32"/>
          <w:szCs w:val="32"/>
        </w:rPr>
        <w:t>。</w:t>
      </w:r>
      <w:r>
        <w:rPr>
          <w:rFonts w:eastAsia="仿宋_GB2312"/>
          <w:sz w:val="32"/>
          <w:szCs w:val="32"/>
        </w:rPr>
        <w:t>随着</w:t>
      </w:r>
      <w:r>
        <w:rPr>
          <w:rFonts w:ascii="仿宋_GB2312" w:eastAsia="仿宋_GB2312" w:hAnsi="仿宋_GB2312" w:cs="仿宋_GB2312"/>
          <w:sz w:val="32"/>
          <w:szCs w:val="32"/>
        </w:rPr>
        <w:t>医疗保障制度</w:t>
      </w:r>
      <w:r>
        <w:rPr>
          <w:rFonts w:ascii="仿宋_GB2312" w:eastAsia="仿宋_GB2312" w:hAnsi="仿宋_GB2312" w:cs="仿宋_GB2312" w:hint="eastAsia"/>
          <w:sz w:val="32"/>
          <w:szCs w:val="32"/>
        </w:rPr>
        <w:t>改革</w:t>
      </w:r>
      <w:r>
        <w:rPr>
          <w:rFonts w:eastAsia="仿宋_GB2312"/>
          <w:sz w:val="32"/>
          <w:szCs w:val="32"/>
        </w:rPr>
        <w:t>深入，医疗保障领域事项规范化、便利化、标准化管理要求越发严格，各区医保局也希望市局进一步优化流程，减少环节，尽早实现系统办理，减轻</w:t>
      </w:r>
      <w:r>
        <w:rPr>
          <w:rFonts w:eastAsia="仿宋_GB2312" w:hint="eastAsia"/>
          <w:sz w:val="32"/>
          <w:szCs w:val="32"/>
        </w:rPr>
        <w:t>区局和参保人员</w:t>
      </w:r>
      <w:r>
        <w:rPr>
          <w:rFonts w:eastAsia="仿宋_GB2312"/>
          <w:sz w:val="32"/>
          <w:szCs w:val="32"/>
        </w:rPr>
        <w:t>事务性负担。</w:t>
      </w:r>
    </w:p>
    <w:p w:rsidR="001469C7" w:rsidRDefault="006134E7">
      <w:pPr>
        <w:shd w:val="clear" w:color="auto" w:fill="FFFFFF"/>
        <w:spacing w:line="600" w:lineRule="exact"/>
        <w:ind w:firstLineChars="200" w:firstLine="640"/>
        <w:rPr>
          <w:rFonts w:eastAsia="仿宋_GB2312"/>
          <w:sz w:val="32"/>
          <w:szCs w:val="32"/>
        </w:rPr>
      </w:pPr>
      <w:r>
        <w:rPr>
          <w:rFonts w:eastAsia="仿宋_GB2312"/>
          <w:sz w:val="32"/>
          <w:szCs w:val="32"/>
        </w:rPr>
        <w:t>结合学习贯彻习近平新时代中国特色社会主义思想主题教育，</w:t>
      </w:r>
      <w:r>
        <w:rPr>
          <w:rFonts w:eastAsia="仿宋_GB2312" w:hint="eastAsia"/>
          <w:sz w:val="32"/>
          <w:szCs w:val="32"/>
        </w:rPr>
        <w:t>进一步</w:t>
      </w:r>
      <w:r>
        <w:rPr>
          <w:rFonts w:eastAsia="仿宋_GB2312"/>
          <w:sz w:val="32"/>
          <w:szCs w:val="32"/>
        </w:rPr>
        <w:t>完善职工基本医疗保险缴费年限</w:t>
      </w:r>
      <w:r>
        <w:rPr>
          <w:rFonts w:eastAsia="仿宋_GB2312" w:hint="eastAsia"/>
          <w:sz w:val="32"/>
          <w:szCs w:val="32"/>
        </w:rPr>
        <w:t>办法，</w:t>
      </w:r>
      <w:r>
        <w:rPr>
          <w:rFonts w:eastAsia="仿宋_GB2312"/>
          <w:sz w:val="32"/>
          <w:szCs w:val="32"/>
        </w:rPr>
        <w:t>不断推动</w:t>
      </w:r>
      <w:r>
        <w:rPr>
          <w:rFonts w:eastAsia="仿宋_GB2312"/>
          <w:sz w:val="32"/>
          <w:szCs w:val="32"/>
        </w:rPr>
        <w:t>把学习成果转化为助推医疗保障高质量发展的能力和成效</w:t>
      </w:r>
      <w:r>
        <w:rPr>
          <w:rFonts w:eastAsia="仿宋_GB2312"/>
          <w:sz w:val="32"/>
          <w:szCs w:val="32"/>
        </w:rPr>
        <w:t>，我们牵头起草了《通知》。</w:t>
      </w:r>
    </w:p>
    <w:p w:rsidR="001469C7" w:rsidRDefault="006134E7">
      <w:pPr>
        <w:shd w:val="clear" w:color="auto" w:fill="FFFFFF"/>
        <w:spacing w:line="600" w:lineRule="exact"/>
        <w:ind w:firstLineChars="200" w:firstLine="640"/>
        <w:outlineLvl w:val="0"/>
        <w:rPr>
          <w:rFonts w:eastAsia="黑体"/>
          <w:color w:val="000000"/>
          <w:kern w:val="0"/>
          <w:sz w:val="32"/>
          <w:szCs w:val="32"/>
        </w:rPr>
      </w:pPr>
      <w:r>
        <w:rPr>
          <w:rFonts w:eastAsia="黑体"/>
          <w:color w:val="000000"/>
          <w:kern w:val="0"/>
          <w:sz w:val="32"/>
          <w:szCs w:val="32"/>
        </w:rPr>
        <w:t>二、《通知》主要内容</w:t>
      </w:r>
    </w:p>
    <w:p w:rsidR="001469C7" w:rsidRDefault="006134E7">
      <w:pPr>
        <w:snapToGrid w:val="0"/>
        <w:spacing w:line="600" w:lineRule="exact"/>
        <w:ind w:firstLine="640"/>
        <w:jc w:val="left"/>
        <w:rPr>
          <w:rFonts w:eastAsia="仿宋_GB2312"/>
          <w:color w:val="000000"/>
          <w:kern w:val="0"/>
          <w:sz w:val="32"/>
          <w:szCs w:val="32"/>
        </w:rPr>
      </w:pPr>
      <w:r>
        <w:rPr>
          <w:rFonts w:eastAsia="仿宋_GB2312"/>
          <w:color w:val="000000"/>
          <w:kern w:val="0"/>
          <w:sz w:val="32"/>
          <w:szCs w:val="32"/>
        </w:rPr>
        <w:t>《通知》</w:t>
      </w:r>
      <w:r>
        <w:rPr>
          <w:rFonts w:eastAsia="仿宋_GB2312" w:hint="eastAsia"/>
          <w:color w:val="000000"/>
          <w:kern w:val="0"/>
          <w:sz w:val="32"/>
          <w:szCs w:val="32"/>
        </w:rPr>
        <w:t>主要包括</w:t>
      </w:r>
      <w:r>
        <w:rPr>
          <w:rFonts w:eastAsia="仿宋_GB2312"/>
          <w:color w:val="000000"/>
          <w:kern w:val="0"/>
          <w:sz w:val="32"/>
          <w:szCs w:val="32"/>
        </w:rPr>
        <w:t>八</w:t>
      </w:r>
      <w:r>
        <w:rPr>
          <w:rFonts w:eastAsia="仿宋_GB2312" w:hint="eastAsia"/>
          <w:color w:val="000000"/>
          <w:kern w:val="0"/>
          <w:sz w:val="32"/>
          <w:szCs w:val="32"/>
        </w:rPr>
        <w:t>方面内容。具体如下：</w:t>
      </w:r>
    </w:p>
    <w:p w:rsidR="001469C7" w:rsidRDefault="006134E7">
      <w:pPr>
        <w:snapToGrid w:val="0"/>
        <w:spacing w:line="600" w:lineRule="exact"/>
        <w:ind w:firstLine="640"/>
        <w:jc w:val="left"/>
        <w:rPr>
          <w:rFonts w:eastAsia="仿宋_GB2312"/>
          <w:color w:val="000000"/>
          <w:kern w:val="0"/>
          <w:sz w:val="32"/>
          <w:szCs w:val="32"/>
        </w:rPr>
      </w:pPr>
      <w:r>
        <w:rPr>
          <w:rFonts w:ascii="楷体_GB2312" w:eastAsia="楷体_GB2312" w:hAnsi="楷体_GB2312" w:cs="楷体_GB2312" w:hint="eastAsia"/>
          <w:color w:val="000000"/>
          <w:kern w:val="0"/>
          <w:sz w:val="32"/>
          <w:szCs w:val="32"/>
        </w:rPr>
        <w:lastRenderedPageBreak/>
        <w:t>一是关于核定范围。</w:t>
      </w:r>
      <w:r>
        <w:rPr>
          <w:rFonts w:eastAsia="仿宋_GB2312" w:hint="eastAsia"/>
          <w:sz w:val="32"/>
          <w:szCs w:val="32"/>
        </w:rPr>
        <w:t>明确</w:t>
      </w:r>
      <w:r>
        <w:rPr>
          <w:rFonts w:ascii="仿宋_GB2312" w:eastAsia="仿宋_GB2312" w:hAnsi="宋体" w:cs="宋体" w:hint="eastAsia"/>
          <w:sz w:val="32"/>
          <w:szCs w:val="32"/>
        </w:rPr>
        <w:t>参</w:t>
      </w:r>
      <w:r>
        <w:rPr>
          <w:rFonts w:eastAsia="仿宋_GB2312"/>
          <w:sz w:val="32"/>
          <w:szCs w:val="32"/>
        </w:rPr>
        <w:t>加职工基本医疗保险，且符合职工养老保险待遇领取条件的参保人员</w:t>
      </w:r>
      <w:r>
        <w:rPr>
          <w:rFonts w:eastAsia="仿宋_GB2312" w:hint="eastAsia"/>
          <w:sz w:val="32"/>
          <w:szCs w:val="32"/>
        </w:rPr>
        <w:t>纳入核定范围。</w:t>
      </w:r>
    </w:p>
    <w:p w:rsidR="001469C7" w:rsidRDefault="006134E7">
      <w:pPr>
        <w:snapToGrid w:val="0"/>
        <w:spacing w:line="600" w:lineRule="exact"/>
        <w:ind w:firstLine="640"/>
        <w:jc w:val="left"/>
        <w:rPr>
          <w:rFonts w:eastAsia="仿宋_GB2312"/>
          <w:color w:val="000000"/>
          <w:kern w:val="0"/>
          <w:sz w:val="32"/>
          <w:szCs w:val="32"/>
        </w:rPr>
      </w:pPr>
      <w:r>
        <w:rPr>
          <w:rFonts w:ascii="楷体_GB2312" w:eastAsia="楷体_GB2312" w:hAnsi="楷体_GB2312" w:cs="楷体_GB2312" w:hint="eastAsia"/>
          <w:color w:val="000000"/>
          <w:kern w:val="0"/>
          <w:sz w:val="32"/>
          <w:szCs w:val="32"/>
        </w:rPr>
        <w:t>二是关于核定规则。</w:t>
      </w:r>
      <w:r>
        <w:rPr>
          <w:rFonts w:eastAsia="仿宋_GB2312" w:hint="eastAsia"/>
          <w:color w:val="000000"/>
          <w:kern w:val="0"/>
          <w:sz w:val="32"/>
          <w:szCs w:val="32"/>
        </w:rPr>
        <w:t>明确参保人员在津实际缴费年限，在</w:t>
      </w:r>
      <w:r>
        <w:rPr>
          <w:rFonts w:eastAsia="仿宋_GB2312" w:hint="eastAsia"/>
          <w:sz w:val="32"/>
          <w:szCs w:val="32"/>
        </w:rPr>
        <w:t>行业企业</w:t>
      </w:r>
      <w:r>
        <w:rPr>
          <w:rFonts w:eastAsia="仿宋_GB2312" w:hint="eastAsia"/>
          <w:sz w:val="32"/>
          <w:szCs w:val="32"/>
        </w:rPr>
        <w:t>纳入全市统筹管理前</w:t>
      </w:r>
      <w:r>
        <w:rPr>
          <w:rFonts w:eastAsia="仿宋_GB2312" w:hint="eastAsia"/>
          <w:sz w:val="32"/>
          <w:szCs w:val="32"/>
        </w:rPr>
        <w:t>缴费年限，原开发区、塘沽区和大港区先行试点期间缴费年限作为实际缴费年限；</w:t>
      </w:r>
      <w:r>
        <w:rPr>
          <w:rFonts w:eastAsia="仿宋_GB2312"/>
          <w:sz w:val="32"/>
          <w:szCs w:val="32"/>
        </w:rPr>
        <w:t>跨省转移接续到</w:t>
      </w:r>
      <w:r>
        <w:rPr>
          <w:rFonts w:eastAsia="仿宋_GB2312" w:hint="eastAsia"/>
          <w:sz w:val="32"/>
          <w:szCs w:val="32"/>
        </w:rPr>
        <w:t>我市的外地缴费年限，军龄以及未就业随军家属配偶随军期间的缴费年限作为视同缴费年限。</w:t>
      </w:r>
    </w:p>
    <w:p w:rsidR="001469C7" w:rsidRDefault="006134E7">
      <w:pPr>
        <w:snapToGrid w:val="0"/>
        <w:spacing w:line="600" w:lineRule="exact"/>
        <w:ind w:firstLine="640"/>
        <w:jc w:val="left"/>
        <w:rPr>
          <w:rFonts w:eastAsia="仿宋_GB2312"/>
          <w:sz w:val="32"/>
          <w:szCs w:val="32"/>
        </w:rPr>
      </w:pPr>
      <w:r>
        <w:rPr>
          <w:rFonts w:ascii="楷体_GB2312" w:eastAsia="楷体_GB2312" w:hAnsi="楷体_GB2312" w:cs="楷体_GB2312" w:hint="eastAsia"/>
          <w:color w:val="000000"/>
          <w:kern w:val="0"/>
          <w:sz w:val="32"/>
          <w:szCs w:val="32"/>
        </w:rPr>
        <w:t>三是关于核定方式。</w:t>
      </w:r>
      <w:r>
        <w:rPr>
          <w:rFonts w:eastAsia="仿宋_GB2312" w:hint="eastAsia"/>
          <w:sz w:val="32"/>
          <w:szCs w:val="32"/>
        </w:rPr>
        <w:t>明确将原线下人工核定调整为系统核定，其中，实际缴费年限以系统记录为准，视同缴费年限通过数据对接方式实现实时交互，实现</w:t>
      </w:r>
      <w:r>
        <w:rPr>
          <w:rFonts w:eastAsia="仿宋_GB2312"/>
          <w:sz w:val="32"/>
          <w:szCs w:val="32"/>
        </w:rPr>
        <w:t>系统自动核定</w:t>
      </w:r>
      <w:r>
        <w:rPr>
          <w:rFonts w:eastAsia="仿宋_GB2312" w:hint="eastAsia"/>
          <w:sz w:val="32"/>
          <w:szCs w:val="32"/>
        </w:rPr>
        <w:t>。</w:t>
      </w:r>
    </w:p>
    <w:p w:rsidR="001469C7" w:rsidRDefault="006134E7">
      <w:pPr>
        <w:snapToGrid w:val="0"/>
        <w:spacing w:line="600" w:lineRule="exact"/>
        <w:ind w:firstLine="640"/>
        <w:jc w:val="left"/>
        <w:rPr>
          <w:rFonts w:ascii="仿宋_GB2312" w:eastAsia="仿宋_GB2312"/>
          <w:sz w:val="32"/>
          <w:szCs w:val="32"/>
        </w:rPr>
      </w:pPr>
      <w:r>
        <w:rPr>
          <w:rFonts w:ascii="楷体_GB2312" w:eastAsia="楷体_GB2312" w:hAnsi="楷体_GB2312" w:cs="楷体_GB2312" w:hint="eastAsia"/>
          <w:color w:val="000000"/>
          <w:kern w:val="0"/>
          <w:sz w:val="32"/>
          <w:szCs w:val="32"/>
        </w:rPr>
        <w:t>四是关于信息核对。</w:t>
      </w:r>
      <w:r>
        <w:rPr>
          <w:rFonts w:eastAsia="仿宋_GB2312" w:hint="eastAsia"/>
          <w:color w:val="000000"/>
          <w:kern w:val="0"/>
          <w:sz w:val="32"/>
          <w:szCs w:val="32"/>
        </w:rPr>
        <w:t>明确</w:t>
      </w:r>
      <w:r>
        <w:rPr>
          <w:rFonts w:eastAsia="仿宋_GB2312"/>
          <w:sz w:val="32"/>
          <w:szCs w:val="32"/>
        </w:rPr>
        <w:t>医保经办机构在参保人员</w:t>
      </w:r>
      <w:r>
        <w:rPr>
          <w:rFonts w:eastAsia="仿宋_GB2312" w:hint="eastAsia"/>
          <w:sz w:val="32"/>
          <w:szCs w:val="32"/>
        </w:rPr>
        <w:t>退休</w:t>
      </w:r>
      <w:r>
        <w:rPr>
          <w:rFonts w:eastAsia="仿宋_GB2312"/>
          <w:sz w:val="32"/>
          <w:szCs w:val="32"/>
        </w:rPr>
        <w:t>前</w:t>
      </w:r>
      <w:r>
        <w:rPr>
          <w:rFonts w:eastAsia="仿宋_GB2312"/>
          <w:sz w:val="32"/>
          <w:szCs w:val="32"/>
        </w:rPr>
        <w:t>6</w:t>
      </w:r>
      <w:r>
        <w:rPr>
          <w:rFonts w:ascii="仿宋_GB2312" w:eastAsia="仿宋_GB2312"/>
          <w:sz w:val="32"/>
          <w:szCs w:val="32"/>
        </w:rPr>
        <w:t>个月，</w:t>
      </w:r>
      <w:r>
        <w:rPr>
          <w:rFonts w:ascii="仿宋_GB2312" w:eastAsia="仿宋_GB2312" w:hint="eastAsia"/>
          <w:sz w:val="32"/>
          <w:szCs w:val="32"/>
        </w:rPr>
        <w:t>向参保人员发送缴费年限核定表。参保人员</w:t>
      </w:r>
      <w:r>
        <w:rPr>
          <w:rFonts w:ascii="仿宋_GB2312" w:eastAsia="仿宋_GB2312" w:hint="eastAsia"/>
          <w:sz w:val="32"/>
          <w:szCs w:val="32"/>
        </w:rPr>
        <w:t>核对无误的，</w:t>
      </w:r>
      <w:r>
        <w:rPr>
          <w:rFonts w:eastAsia="仿宋_GB2312" w:hint="eastAsia"/>
          <w:sz w:val="32"/>
          <w:szCs w:val="32"/>
        </w:rPr>
        <w:t>无需进行反馈</w:t>
      </w:r>
      <w:r>
        <w:rPr>
          <w:rFonts w:ascii="仿宋_GB2312" w:eastAsia="仿宋_GB2312" w:hint="eastAsia"/>
          <w:sz w:val="32"/>
          <w:szCs w:val="32"/>
        </w:rPr>
        <w:t>，系统自动记录确认记录缴费年限。</w:t>
      </w:r>
    </w:p>
    <w:p w:rsidR="001469C7" w:rsidRDefault="006134E7">
      <w:pPr>
        <w:snapToGrid w:val="0"/>
        <w:spacing w:line="600" w:lineRule="exact"/>
        <w:ind w:firstLine="640"/>
        <w:jc w:val="left"/>
        <w:rPr>
          <w:rFonts w:eastAsia="仿宋_GB2312"/>
          <w:sz w:val="32"/>
          <w:szCs w:val="32"/>
        </w:rPr>
      </w:pPr>
      <w:r>
        <w:rPr>
          <w:rFonts w:ascii="楷体_GB2312" w:eastAsia="楷体_GB2312" w:hAnsi="楷体_GB2312" w:cs="楷体_GB2312" w:hint="eastAsia"/>
          <w:color w:val="000000"/>
          <w:kern w:val="0"/>
          <w:sz w:val="32"/>
          <w:szCs w:val="32"/>
        </w:rPr>
        <w:t>五是关于异议处理。</w:t>
      </w:r>
      <w:r>
        <w:rPr>
          <w:rFonts w:eastAsia="仿宋_GB2312" w:hint="eastAsia"/>
          <w:sz w:val="32"/>
          <w:szCs w:val="32"/>
        </w:rPr>
        <w:t>对系统核定过程中出现的个别差异情况，</w:t>
      </w:r>
      <w:r>
        <w:rPr>
          <w:rFonts w:eastAsia="仿宋_GB2312" w:hint="eastAsia"/>
          <w:color w:val="000000"/>
          <w:kern w:val="0"/>
          <w:sz w:val="32"/>
          <w:szCs w:val="32"/>
        </w:rPr>
        <w:t>参保人员核定后存在</w:t>
      </w:r>
      <w:r>
        <w:rPr>
          <w:rFonts w:ascii="仿宋_GB2312" w:eastAsia="仿宋_GB2312" w:hint="eastAsia"/>
          <w:sz w:val="32"/>
          <w:szCs w:val="32"/>
        </w:rPr>
        <w:t>异议的，</w:t>
      </w:r>
      <w:r>
        <w:rPr>
          <w:rFonts w:ascii="仿宋_GB2312" w:eastAsia="仿宋_GB2312"/>
          <w:sz w:val="32"/>
          <w:szCs w:val="32"/>
        </w:rPr>
        <w:t>可按照</w:t>
      </w:r>
      <w:r>
        <w:rPr>
          <w:rFonts w:ascii="仿宋_GB2312" w:eastAsia="仿宋_GB2312"/>
          <w:sz w:val="32"/>
          <w:szCs w:val="32"/>
        </w:rPr>
        <w:t>本市</w:t>
      </w:r>
      <w:r>
        <w:rPr>
          <w:rFonts w:eastAsia="仿宋_GB2312"/>
          <w:sz w:val="32"/>
          <w:szCs w:val="32"/>
        </w:rPr>
        <w:t>有关规定</w:t>
      </w:r>
      <w:r>
        <w:rPr>
          <w:rFonts w:eastAsia="仿宋_GB2312"/>
          <w:sz w:val="32"/>
          <w:szCs w:val="32"/>
        </w:rPr>
        <w:t>对</w:t>
      </w:r>
      <w:r>
        <w:rPr>
          <w:rFonts w:eastAsia="仿宋_GB2312"/>
          <w:sz w:val="32"/>
          <w:szCs w:val="32"/>
        </w:rPr>
        <w:t>连续工龄或工作年限等进行变更，变更后系统自动同步变更职工基本医疗保险缴费年限。</w:t>
      </w:r>
    </w:p>
    <w:p w:rsidR="001469C7" w:rsidRDefault="006134E7">
      <w:pPr>
        <w:snapToGrid w:val="0"/>
        <w:spacing w:line="600" w:lineRule="exact"/>
        <w:ind w:firstLine="640"/>
        <w:jc w:val="left"/>
        <w:rPr>
          <w:rFonts w:eastAsia="仿宋_GB2312"/>
          <w:sz w:val="32"/>
          <w:szCs w:val="32"/>
        </w:rPr>
      </w:pPr>
      <w:r>
        <w:rPr>
          <w:rFonts w:ascii="楷体_GB2312" w:eastAsia="楷体_GB2312" w:hAnsi="楷体_GB2312" w:cs="楷体_GB2312"/>
          <w:color w:val="000000"/>
          <w:kern w:val="0"/>
          <w:sz w:val="32"/>
          <w:szCs w:val="32"/>
        </w:rPr>
        <w:t>六是</w:t>
      </w:r>
      <w:r>
        <w:rPr>
          <w:rFonts w:ascii="楷体_GB2312" w:eastAsia="楷体_GB2312" w:hAnsi="楷体_GB2312" w:cs="楷体_GB2312" w:hint="eastAsia"/>
          <w:color w:val="000000"/>
          <w:kern w:val="0"/>
          <w:sz w:val="32"/>
          <w:szCs w:val="32"/>
        </w:rPr>
        <w:t>异地退休人员核定</w:t>
      </w:r>
      <w:r>
        <w:rPr>
          <w:rFonts w:ascii="楷体_GB2312" w:eastAsia="楷体_GB2312" w:hAnsi="楷体_GB2312" w:cs="楷体_GB2312"/>
          <w:color w:val="000000"/>
          <w:kern w:val="0"/>
          <w:sz w:val="32"/>
          <w:szCs w:val="32"/>
        </w:rPr>
        <w:t>。</w:t>
      </w:r>
      <w:r>
        <w:rPr>
          <w:rFonts w:eastAsia="仿宋_GB2312"/>
          <w:sz w:val="32"/>
          <w:szCs w:val="32"/>
        </w:rPr>
        <w:t>在外省市</w:t>
      </w:r>
      <w:r>
        <w:rPr>
          <w:rFonts w:eastAsia="仿宋_GB2312"/>
          <w:sz w:val="32"/>
          <w:szCs w:val="32"/>
        </w:rPr>
        <w:t>领取职工基本养老保险待遇的参保人员，</w:t>
      </w:r>
      <w:r>
        <w:rPr>
          <w:rFonts w:eastAsia="仿宋_GB2312"/>
          <w:kern w:val="0"/>
          <w:sz w:val="32"/>
          <w:szCs w:val="32"/>
        </w:rPr>
        <w:t>用人单位、</w:t>
      </w:r>
      <w:r>
        <w:rPr>
          <w:rFonts w:eastAsia="仿宋_GB2312"/>
          <w:sz w:val="32"/>
          <w:szCs w:val="32"/>
        </w:rPr>
        <w:t>街道（乡镇）或各类存档机构填写相关表单后，到医保经办机构办理缴费年限核定手续。</w:t>
      </w:r>
    </w:p>
    <w:p w:rsidR="001469C7" w:rsidRDefault="006134E7">
      <w:pPr>
        <w:snapToGrid w:val="0"/>
        <w:spacing w:line="600" w:lineRule="exact"/>
        <w:ind w:firstLine="640"/>
        <w:jc w:val="left"/>
        <w:rPr>
          <w:rFonts w:eastAsia="仿宋_GB2312"/>
          <w:sz w:val="32"/>
          <w:szCs w:val="32"/>
        </w:rPr>
      </w:pPr>
      <w:r>
        <w:rPr>
          <w:rFonts w:ascii="楷体_GB2312" w:eastAsia="楷体_GB2312" w:hAnsi="楷体_GB2312" w:cs="楷体_GB2312" w:hint="eastAsia"/>
          <w:color w:val="000000"/>
          <w:kern w:val="0"/>
          <w:sz w:val="32"/>
          <w:szCs w:val="32"/>
        </w:rPr>
        <w:t>七是补足年限</w:t>
      </w:r>
      <w:r>
        <w:rPr>
          <w:rFonts w:ascii="楷体_GB2312" w:eastAsia="楷体_GB2312" w:hAnsi="楷体_GB2312" w:cs="楷体_GB2312"/>
          <w:color w:val="000000"/>
          <w:kern w:val="0"/>
          <w:sz w:val="32"/>
          <w:szCs w:val="32"/>
        </w:rPr>
        <w:t>。</w:t>
      </w:r>
      <w:r>
        <w:rPr>
          <w:rFonts w:eastAsia="仿宋_GB2312"/>
          <w:sz w:val="32"/>
          <w:szCs w:val="32"/>
        </w:rPr>
        <w:t>参保人员职工基本医疗保险缴费年限</w:t>
      </w:r>
      <w:r>
        <w:rPr>
          <w:rFonts w:ascii="仿宋_GB2312" w:eastAsia="仿宋_GB2312"/>
          <w:sz w:val="32"/>
          <w:szCs w:val="32"/>
        </w:rPr>
        <w:t>不足本市规定年限的，可按规定一次性补足所差年限职工基本医疗保险费后，</w:t>
      </w:r>
      <w:r>
        <w:rPr>
          <w:rFonts w:eastAsia="仿宋_GB2312" w:hint="eastAsia"/>
          <w:sz w:val="32"/>
          <w:szCs w:val="32"/>
        </w:rPr>
        <w:t>按规定</w:t>
      </w:r>
      <w:r>
        <w:rPr>
          <w:rFonts w:eastAsia="仿宋_GB2312"/>
          <w:sz w:val="32"/>
          <w:szCs w:val="32"/>
        </w:rPr>
        <w:t>享受退休人员相关医保待遇。</w:t>
      </w:r>
    </w:p>
    <w:p w:rsidR="001469C7" w:rsidRDefault="006134E7">
      <w:pPr>
        <w:snapToGrid w:val="0"/>
        <w:spacing w:line="600" w:lineRule="exact"/>
        <w:ind w:firstLine="640"/>
        <w:jc w:val="left"/>
      </w:pPr>
      <w:r>
        <w:rPr>
          <w:rFonts w:ascii="楷体_GB2312" w:eastAsia="楷体_GB2312" w:hAnsi="楷体_GB2312" w:cs="楷体_GB2312" w:hint="eastAsia"/>
          <w:color w:val="000000"/>
          <w:kern w:val="0"/>
          <w:sz w:val="32"/>
          <w:szCs w:val="32"/>
        </w:rPr>
        <w:lastRenderedPageBreak/>
        <w:t>八</w:t>
      </w:r>
      <w:r>
        <w:rPr>
          <w:rFonts w:ascii="楷体_GB2312" w:eastAsia="楷体_GB2312" w:hAnsi="楷体_GB2312" w:cs="楷体_GB2312"/>
          <w:color w:val="000000"/>
          <w:kern w:val="0"/>
          <w:sz w:val="32"/>
          <w:szCs w:val="32"/>
        </w:rPr>
        <w:t>是</w:t>
      </w:r>
      <w:r>
        <w:rPr>
          <w:rFonts w:ascii="楷体_GB2312" w:eastAsia="楷体_GB2312" w:hAnsi="楷体_GB2312" w:cs="楷体_GB2312" w:hint="eastAsia"/>
          <w:color w:val="000000"/>
          <w:kern w:val="0"/>
          <w:sz w:val="32"/>
          <w:szCs w:val="32"/>
        </w:rPr>
        <w:t>其他事项</w:t>
      </w:r>
      <w:r>
        <w:rPr>
          <w:rFonts w:ascii="楷体_GB2312" w:eastAsia="楷体_GB2312" w:hAnsi="楷体_GB2312" w:cs="楷体_GB2312"/>
          <w:color w:val="000000"/>
          <w:kern w:val="0"/>
          <w:sz w:val="32"/>
          <w:szCs w:val="32"/>
        </w:rPr>
        <w:t>。</w:t>
      </w:r>
      <w:r>
        <w:rPr>
          <w:rFonts w:eastAsia="仿宋_GB2312"/>
          <w:sz w:val="32"/>
          <w:szCs w:val="32"/>
        </w:rPr>
        <w:t>本通知施行前，由辖区医保局按照现行工作流程进行视同缴费年限核定，社保经办机构录入金宝二期信息系统。本通知施行后，按本通知有关规定执行。</w:t>
      </w: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pPr>
        <w:rPr>
          <w:rFonts w:ascii="仿宋_GB2312" w:eastAsia="仿宋_GB2312"/>
          <w:sz w:val="32"/>
        </w:rPr>
      </w:pPr>
    </w:p>
    <w:p w:rsidR="001469C7" w:rsidRDefault="001469C7"/>
    <w:sectPr w:rsidR="001469C7">
      <w:headerReference w:type="default"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E7" w:rsidRDefault="006134E7">
      <w:r>
        <w:separator/>
      </w:r>
    </w:p>
  </w:endnote>
  <w:endnote w:type="continuationSeparator" w:id="0">
    <w:p w:rsidR="006134E7" w:rsidRDefault="0061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C7" w:rsidRDefault="006134E7">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69C7" w:rsidRDefault="006134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63E5">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469C7" w:rsidRDefault="006134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F63E5">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E7" w:rsidRDefault="006134E7">
      <w:r>
        <w:separator/>
      </w:r>
    </w:p>
  </w:footnote>
  <w:footnote w:type="continuationSeparator" w:id="0">
    <w:p w:rsidR="006134E7" w:rsidRDefault="006134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C7" w:rsidRDefault="001469C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C12D0"/>
    <w:multiLevelType w:val="multilevel"/>
    <w:tmpl w:val="5F6C12D0"/>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 w15:restartNumberingAfterBreak="0">
    <w:nsid w:val="5F6C12DB"/>
    <w:multiLevelType w:val="multilevel"/>
    <w:tmpl w:val="5F6C12DB"/>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15:restartNumberingAfterBreak="0">
    <w:nsid w:val="5F6C12E6"/>
    <w:multiLevelType w:val="multilevel"/>
    <w:tmpl w:val="5F6C12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 w15:restartNumberingAfterBreak="0">
    <w:nsid w:val="5F9E4F6D"/>
    <w:multiLevelType w:val="singleLevel"/>
    <w:tmpl w:val="5F9E4F6D"/>
    <w:lvl w:ilvl="0">
      <w:start w:val="1"/>
      <w:numFmt w:val="chineseCounting"/>
      <w:suff w:val="nothing"/>
      <w:lvlText w:val="%1、"/>
      <w:lvlJc w:val="left"/>
    </w:lvl>
  </w:abstractNum>
  <w:num w:numId="1">
    <w:abstractNumId w:val="3"/>
  </w:num>
  <w:num w:numId="2">
    <w:abstractNumId w:val="0"/>
    <w:lvlOverride w:ilvl="0">
      <w:startOverride w:val="1"/>
    </w:lvlOverride>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C6110"/>
    <w:rsid w:val="F65A9C98"/>
    <w:rsid w:val="FB6D2B7A"/>
    <w:rsid w:val="FFF7EC2F"/>
    <w:rsid w:val="001469C7"/>
    <w:rsid w:val="005F63E5"/>
    <w:rsid w:val="006134E7"/>
    <w:rsid w:val="00A00FDA"/>
    <w:rsid w:val="017930F7"/>
    <w:rsid w:val="018D1D97"/>
    <w:rsid w:val="027C6110"/>
    <w:rsid w:val="03913766"/>
    <w:rsid w:val="05430760"/>
    <w:rsid w:val="079E7863"/>
    <w:rsid w:val="07F8491F"/>
    <w:rsid w:val="08F47141"/>
    <w:rsid w:val="0A5C798D"/>
    <w:rsid w:val="0EB4052B"/>
    <w:rsid w:val="192B3DF3"/>
    <w:rsid w:val="1B505A13"/>
    <w:rsid w:val="1B81532C"/>
    <w:rsid w:val="1C8B48E5"/>
    <w:rsid w:val="1CD4275A"/>
    <w:rsid w:val="1FA712FF"/>
    <w:rsid w:val="20F71F25"/>
    <w:rsid w:val="217B46FD"/>
    <w:rsid w:val="25727707"/>
    <w:rsid w:val="25EE16C9"/>
    <w:rsid w:val="289E31B0"/>
    <w:rsid w:val="2E055591"/>
    <w:rsid w:val="31CC0DBF"/>
    <w:rsid w:val="345B0173"/>
    <w:rsid w:val="3537465F"/>
    <w:rsid w:val="36100ABF"/>
    <w:rsid w:val="3969F83C"/>
    <w:rsid w:val="39D001E5"/>
    <w:rsid w:val="3B667382"/>
    <w:rsid w:val="3C08498D"/>
    <w:rsid w:val="3C56470C"/>
    <w:rsid w:val="3DB05C42"/>
    <w:rsid w:val="42FFE703"/>
    <w:rsid w:val="481700D5"/>
    <w:rsid w:val="4AF074FE"/>
    <w:rsid w:val="4F506B2E"/>
    <w:rsid w:val="4F905399"/>
    <w:rsid w:val="50F3175D"/>
    <w:rsid w:val="5329137C"/>
    <w:rsid w:val="550D609A"/>
    <w:rsid w:val="57A04580"/>
    <w:rsid w:val="5B895639"/>
    <w:rsid w:val="5C1B4BA8"/>
    <w:rsid w:val="60503394"/>
    <w:rsid w:val="623871A8"/>
    <w:rsid w:val="64665A47"/>
    <w:rsid w:val="64FB3EFC"/>
    <w:rsid w:val="665477F1"/>
    <w:rsid w:val="6BFE7D3C"/>
    <w:rsid w:val="6D3867BF"/>
    <w:rsid w:val="6DCD035C"/>
    <w:rsid w:val="6E106172"/>
    <w:rsid w:val="74B87B8B"/>
    <w:rsid w:val="752175BA"/>
    <w:rsid w:val="77000D49"/>
    <w:rsid w:val="7A87386F"/>
    <w:rsid w:val="7AFD260A"/>
    <w:rsid w:val="7B3813B3"/>
    <w:rsid w:val="7E4A54BE"/>
    <w:rsid w:val="AFFA9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33F5C"/>
  <w15:docId w15:val="{51E791BB-952B-4736-AFBA-B5761295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3"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jc w:val="center"/>
    </w:pPr>
    <w:rPr>
      <w:sz w:val="44"/>
    </w:rPr>
  </w:style>
  <w:style w:type="paragraph" w:styleId="5">
    <w:name w:val="index 5"/>
    <w:basedOn w:val="a"/>
    <w:next w:val="a"/>
    <w:qFormat/>
    <w:pPr>
      <w:ind w:left="1680"/>
    </w:pPr>
  </w:style>
  <w:style w:type="paragraph" w:styleId="a4">
    <w:name w:val="Body Text Indent"/>
    <w:basedOn w:val="a"/>
    <w:qFormat/>
    <w:pPr>
      <w:ind w:firstLine="360"/>
    </w:pPr>
  </w:style>
  <w:style w:type="paragraph" w:styleId="3">
    <w:name w:val="toc 3"/>
    <w:basedOn w:val="a"/>
    <w:next w:val="a"/>
    <w:semiHidden/>
    <w:qFormat/>
    <w:pPr>
      <w:ind w:leftChars="400" w:left="840"/>
    </w:pPr>
    <w:rPr>
      <w:szCs w:val="24"/>
    </w:rPr>
  </w:style>
  <w:style w:type="paragraph" w:styleId="a5">
    <w:name w:val="Plain Text"/>
    <w:next w:val="3"/>
    <w:qFormat/>
    <w:pPr>
      <w:widowControl w:val="0"/>
      <w:spacing w:line="560" w:lineRule="exact"/>
      <w:jc w:val="both"/>
    </w:pPr>
    <w:rPr>
      <w:rFonts w:ascii="仿宋_GB2312" w:eastAsia="仿宋_GB2312" w:hAnsi="Times New Roman" w:cs="Courier New"/>
      <w:snapToGrid w:val="0"/>
      <w:kern w:val="2"/>
      <w:sz w:val="32"/>
      <w:szCs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1"/>
    <w:qFormat/>
  </w:style>
  <w:style w:type="paragraph" w:customStyle="1" w:styleId="Default">
    <w:name w:val="Default"/>
    <w:basedOn w:val="a"/>
    <w:qFormat/>
    <w:pPr>
      <w:autoSpaceDE w:val="0"/>
      <w:autoSpaceDN w:val="0"/>
      <w:adjustRightInd w:val="0"/>
      <w:jc w:val="left"/>
    </w:pPr>
    <w:rPr>
      <w:rFonts w:ascii="宋体" w:hAnsi="Calibri" w:hint="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天津市医保局关于对《关于完善职工基本</dc:title>
  <dc:creator>Administrator</dc:creator>
  <cp:lastModifiedBy>Tech-Winning</cp:lastModifiedBy>
  <cp:revision>2</cp:revision>
  <cp:lastPrinted>2023-07-19T15:18:00Z</cp:lastPrinted>
  <dcterms:created xsi:type="dcterms:W3CDTF">2020-09-09T16:49:00Z</dcterms:created>
  <dcterms:modified xsi:type="dcterms:W3CDTF">2023-07-27T07:32:00Z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