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定点医药机构医保服务满意度调查进入路径</w:t>
      </w:r>
    </w:p>
    <w:bookmarkEnd w:id="0"/>
    <w:p>
      <w:pPr>
        <w:ind w:firstLine="640" w:firstLineChars="200"/>
        <w:rPr>
          <w:rFonts w:hint="default"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br w:type="textWrapping"/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t xml:space="preserve">    1.关注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“天津市医保中心”</w:t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t>微信公众号；</w:t>
      </w:r>
    </w:p>
    <w:p>
      <w:pPr>
        <w:numPr>
          <w:ilvl w:val="-1"/>
          <w:numId w:val="0"/>
        </w:numPr>
        <w:ind w:firstLine="0" w:firstLineChars="0"/>
        <w:rPr>
          <w:rFonts w:hint="default" w:eastAsia="仿宋_GB2312"/>
          <w:color w:val="000000" w:themeColor="text1"/>
          <w:kern w:val="0"/>
          <w:sz w:val="32"/>
          <w:szCs w:val="32"/>
        </w:rPr>
      </w:pPr>
      <w:r>
        <w:rPr>
          <w:rFonts w:hint="default" w:eastAsia="仿宋_GB2312"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2457450" cy="2457450"/>
            <wp:effectExtent l="0" t="0" r="0" b="0"/>
            <wp:docPr id="3" name="图片 3" descr="mmexport170893392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08933929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仿宋_GB2312"/>
          <w:color w:val="000000" w:themeColor="text1"/>
          <w:kern w:val="0"/>
          <w:sz w:val="32"/>
          <w:szCs w:val="32"/>
        </w:rPr>
      </w:pPr>
      <w:r>
        <w:rPr>
          <w:rFonts w:hint="default" w:eastAsia="仿宋_GB2312"/>
          <w:color w:val="000000" w:themeColor="text1"/>
          <w:kern w:val="0"/>
          <w:sz w:val="32"/>
          <w:szCs w:val="32"/>
        </w:rPr>
        <w:br w:type="page"/>
      </w:r>
    </w:p>
    <w:p>
      <w:pPr>
        <w:numPr>
          <w:ilvl w:val="-1"/>
          <w:numId w:val="0"/>
        </w:numPr>
        <w:ind w:firstLine="640" w:firstLineChars="200"/>
        <w:rPr>
          <w:rFonts w:hint="default" w:eastAsia="仿宋_GB2312"/>
          <w:color w:val="000000" w:themeColor="text1"/>
          <w:kern w:val="0"/>
          <w:sz w:val="32"/>
          <w:szCs w:val="32"/>
        </w:rPr>
      </w:pPr>
      <w:r>
        <w:rPr>
          <w:rFonts w:hint="default" w:eastAsia="仿宋_GB2312"/>
          <w:color w:val="000000" w:themeColor="text1"/>
          <w:kern w:val="0"/>
          <w:sz w:val="32"/>
          <w:szCs w:val="32"/>
        </w:rPr>
        <w:t>2.点击进入下方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“经办指南”</w:t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t>栏目；</w:t>
      </w:r>
    </w:p>
    <w:p>
      <w:pPr>
        <w:numPr>
          <w:ilvl w:val="0"/>
          <w:numId w:val="0"/>
        </w:numPr>
        <w:rPr>
          <w:rFonts w:hint="default" w:eastAsia="仿宋_GB2312"/>
          <w:color w:val="000000" w:themeColor="text1"/>
          <w:kern w:val="0"/>
          <w:sz w:val="32"/>
          <w:szCs w:val="32"/>
        </w:rPr>
      </w:pPr>
      <w:r>
        <w:rPr>
          <w:rFonts w:hint="default" w:eastAsia="仿宋_GB2312"/>
          <w:color w:val="000000" w:themeColor="text1"/>
          <w:kern w:val="0"/>
          <w:sz w:val="32"/>
          <w:szCs w:val="32"/>
        </w:rPr>
        <w:t xml:space="preserve">    </w:t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2746375" cy="5873115"/>
            <wp:effectExtent l="0" t="0" r="15875" b="13335"/>
            <wp:docPr id="4" name="图片 4" descr="mmexport170893466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089346655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hint="default" w:eastAsia="仿宋_GB2312"/>
          <w:color w:val="000000" w:themeColor="text1"/>
          <w:kern w:val="0"/>
          <w:sz w:val="32"/>
          <w:szCs w:val="32"/>
        </w:rPr>
        <w:t>3.选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择“医院满意度调查”或“药店满意度调查”</w:t>
      </w:r>
      <w:r>
        <w:rPr>
          <w:rFonts w:hint="default" w:eastAsia="仿宋_GB2312"/>
          <w:color w:val="000000" w:themeColor="text1"/>
          <w:kern w:val="0"/>
          <w:sz w:val="32"/>
          <w:szCs w:val="32"/>
        </w:rPr>
        <w:t>，进行问卷填报。</w:t>
      </w:r>
    </w:p>
    <w:p>
      <w:pPr>
        <w:rPr>
          <w:rFonts w:eastAsia="仿宋_GB2312"/>
          <w:color w:val="000000" w:themeColor="text1"/>
          <w:kern w:val="0"/>
          <w:sz w:val="32"/>
          <w:szCs w:val="32"/>
        </w:rPr>
      </w:pPr>
    </w:p>
    <w:p>
      <w:pPr>
        <w:spacing w:line="480" w:lineRule="exact"/>
        <w:ind w:left="210" w:leftChars="100" w:right="210" w:rightChars="100"/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1BAF9D78"/>
    <w:rsid w:val="3FD7CF65"/>
    <w:rsid w:val="5EFA8284"/>
    <w:rsid w:val="623C0F26"/>
    <w:rsid w:val="6FFB5FF1"/>
    <w:rsid w:val="7ADFB08E"/>
    <w:rsid w:val="E7E72263"/>
    <w:rsid w:val="EB5F0C4F"/>
    <w:rsid w:val="F7E7719C"/>
    <w:rsid w:val="FFEEB349"/>
    <w:rsid w:val="FFEF755C"/>
    <w:rsid w:val="FFF7E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2021-03-29T19:26:00Z</dcterms:created>
  <dc:creator>linhong</dc:creator>
  <cp:lastModifiedBy>协议处</cp:lastModifiedBy>
  <cp:lastPrinted>2005-02-19T23:04:00Z</cp:lastPrinted>
  <dcterms:modified xsi:type="dcterms:W3CDTF">2024-02-28T08:26:05Z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