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BF" w:rsidRDefault="002D64E7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Times New Roman" w:hint="eastAsia"/>
          <w:sz w:val="44"/>
          <w:szCs w:val="44"/>
        </w:rPr>
        <w:t>关于公开征选2025年度全民参保集中宣传月</w:t>
      </w:r>
    </w:p>
    <w:p w:rsidR="00B229BF" w:rsidRDefault="002D64E7">
      <w:pPr>
        <w:spacing w:line="580" w:lineRule="exact"/>
        <w:jc w:val="center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启动活动承办单位公告</w:t>
      </w:r>
    </w:p>
    <w:bookmarkEnd w:id="0"/>
    <w:bookmarkEnd w:id="1"/>
    <w:p w:rsidR="00B229BF" w:rsidRDefault="00B229BF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为进一步加强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保政策宣传，扩大覆盖面，现向全社会公开征选2025年全民参保集中宣传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月启动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活动承办单位。具体事项公告如下：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一、项目名称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2025年度全民参保集中宣传月活动启动活动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二、项目</w:t>
      </w: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预算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 w:rsidR="005C281F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万元以内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三、实施时间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2025年</w:t>
      </w:r>
      <w:r w:rsidR="00905C4B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10月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（以具体安排为准）。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四、项目需求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47"/>
        <w:gridCol w:w="6821"/>
      </w:tblGrid>
      <w:tr w:rsidR="00AB4B5D" w:rsidTr="001B6988">
        <w:trPr>
          <w:trHeight w:val="220"/>
          <w:tblHeader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楷体_GB2312" w:eastAsia="楷体_GB2312" w:hAnsi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sz w:val="32"/>
                <w:szCs w:val="32"/>
              </w:rPr>
              <w:t>服务项目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楷体_GB2312" w:eastAsia="楷体_GB2312" w:hAnsi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</w:tr>
      <w:tr w:rsidR="00AB4B5D" w:rsidTr="001B6988">
        <w:trPr>
          <w:trHeight w:val="47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活动场地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1.室内演播厅，容纳80人以上，具备良好“声光电”条件，有可拓展空间。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2.具备网络直播条件。</w:t>
            </w:r>
          </w:p>
        </w:tc>
      </w:tr>
      <w:tr w:rsidR="00AB4B5D" w:rsidTr="001B6988">
        <w:trPr>
          <w:trHeight w:val="70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活动策划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1.启动活动流程策划（线上）。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2.主持人流程串词编写等。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3.线上活动现场执行。</w:t>
            </w:r>
          </w:p>
        </w:tc>
      </w:tr>
      <w:tr w:rsidR="00AB4B5D" w:rsidTr="001B6988">
        <w:trPr>
          <w:trHeight w:val="59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宣传物料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1.线上活动外围签到板、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道旗等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物料设计制作。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2.线上舞台及场地布置。</w:t>
            </w:r>
          </w:p>
        </w:tc>
      </w:tr>
      <w:tr w:rsidR="00AB4B5D" w:rsidTr="001B6988">
        <w:trPr>
          <w:trHeight w:val="380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主题宣传片</w:t>
            </w:r>
          </w:p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拍摄制作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拍摄一条2分钟的全民参保宣传片，提供视频脚本采写、拍摄剪辑制作等全过程服务。</w:t>
            </w:r>
          </w:p>
        </w:tc>
      </w:tr>
      <w:tr w:rsidR="00AB4B5D" w:rsidTr="00DD0C56">
        <w:trPr>
          <w:trHeight w:val="33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活动视频</w:t>
            </w:r>
          </w:p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剪辑制作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1.线上</w:t>
            </w:r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全程视频录制、拍照，活动结束后进行剪辑并将完整素材交付甲方。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2.以启动</w:t>
            </w:r>
            <w:r>
              <w:rPr>
                <w:rFonts w:ascii="仿宋_GB2312" w:eastAsia="仿宋_GB2312" w:hint="eastAsia"/>
                <w:sz w:val="32"/>
                <w:szCs w:val="32"/>
              </w:rPr>
              <w:t>活动（线上、线下）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为主，结合媒体宣传、社会面宣传等场景，剪辑一条反映天津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全民参保集中宣传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月启动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活动的短视频。</w:t>
            </w:r>
          </w:p>
        </w:tc>
      </w:tr>
      <w:tr w:rsidR="00AB4B5D" w:rsidTr="001B6988">
        <w:trPr>
          <w:trHeight w:val="32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lastRenderedPageBreak/>
              <w:t>专业主持人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具有丰富经验和社会影响力的知名主持人1名。</w:t>
            </w:r>
          </w:p>
        </w:tc>
      </w:tr>
      <w:tr w:rsidR="00AB4B5D" w:rsidTr="001B6988">
        <w:trPr>
          <w:trHeight w:val="86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节目编排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1.提供能够展现全民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保重要性的语言类节目一个，负责文案采写及演员演出。</w:t>
            </w:r>
          </w:p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2.对甲方选送的文艺节目进行指导、组织排演</w:t>
            </w:r>
          </w:p>
        </w:tc>
      </w:tr>
      <w:tr w:rsidR="00AB4B5D" w:rsidTr="001B6988">
        <w:trPr>
          <w:trHeight w:val="75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启动环节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启动设施，启动环节声光等效果，启动点位标识，引导等。</w:t>
            </w:r>
          </w:p>
        </w:tc>
      </w:tr>
      <w:tr w:rsidR="00AB4B5D" w:rsidRPr="00D12EEA" w:rsidTr="001B6988">
        <w:trPr>
          <w:trHeight w:val="48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新闻稿件</w:t>
            </w:r>
          </w:p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采写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专业记者采编，通过图文形式报道全民参保集中宣传活动开展，营造积极参保良好氛围。</w:t>
            </w:r>
          </w:p>
        </w:tc>
      </w:tr>
      <w:tr w:rsidR="00AB4B5D" w:rsidRPr="00D12EEA" w:rsidTr="001B6988">
        <w:trPr>
          <w:trHeight w:val="48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线下活动</w:t>
            </w:r>
          </w:p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服务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采用直播连线或记者采编方式，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实现线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上、线下活动互动。</w:t>
            </w:r>
          </w:p>
        </w:tc>
      </w:tr>
      <w:tr w:rsidR="00AB4B5D" w:rsidTr="001B6988">
        <w:trPr>
          <w:trHeight w:val="10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现场组织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5D" w:rsidRDefault="00AB4B5D" w:rsidP="001B6988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配备专业的团队负责现场接待，活动引导等。</w:t>
            </w:r>
          </w:p>
        </w:tc>
      </w:tr>
    </w:tbl>
    <w:p w:rsidR="00905C4B" w:rsidRDefault="00905C4B" w:rsidP="00905C4B">
      <w:pPr>
        <w:spacing w:line="58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</w:t>
      </w:r>
      <w:r>
        <w:rPr>
          <w:rFonts w:ascii="仿宋_GB2312" w:eastAsia="仿宋_GB2312" w:hAnsi="黑体" w:hint="eastAsia"/>
          <w:sz w:val="32"/>
          <w:szCs w:val="32"/>
        </w:rPr>
        <w:t>以上“技术要求”主要为了统一标准，更好地衡量拟承办单位的能力，比较相应报价。具体执行以活动方案为准。</w:t>
      </w:r>
    </w:p>
    <w:p w:rsidR="00B229BF" w:rsidRDefault="002D64E7" w:rsidP="00905C4B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五、服务商应具备的基本条件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（一）须在中华人民共和国境内注册，合法有效的企业法人，具备启动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有关服务资质；因涉及活动网络直播，服务 商须具有“互联网新闻信息服务资质”。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（二）公司应具备承接政府部门启动活动等服务相关经验。限本市企业，不接受联合投标、报价。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（三）公司应拥有自主团队，具有丰富经验，有较好的理解、沟通能力，清晰准确领悟合作方意图，并提供建设性意见。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六、服务商应提交资料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有意参与的公司从即日起可向市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保局递交相关资料，具体资料和要求详见附件2。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申报材料应为纸质版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，一式三份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；一般应寄送至市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局（天津市南开区咸阳路81号），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截止日期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为2025年</w:t>
      </w:r>
      <w:r w:rsidR="005C281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DD0C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日，以邮件签收时间为准。逾期申报无效。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七、评审程序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proofErr w:type="gramStart"/>
      <w:r>
        <w:rPr>
          <w:rFonts w:ascii="仿宋_GB2312" w:eastAsia="仿宋_GB2312" w:hAnsi="Times New Roman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Times New Roman"/>
          <w:color w:val="000000"/>
          <w:sz w:val="32"/>
          <w:szCs w:val="32"/>
        </w:rPr>
        <w:t>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局将对各申报单位提供的材料进行综合评审，按程序确定中选单位，</w:t>
      </w:r>
      <w:r w:rsidR="00905C4B">
        <w:rPr>
          <w:rFonts w:ascii="仿宋_GB2312" w:eastAsia="仿宋_GB2312" w:hAnsi="Times New Roman" w:hint="eastAsia"/>
          <w:color w:val="000000"/>
          <w:sz w:val="32"/>
          <w:szCs w:val="32"/>
        </w:rPr>
        <w:t>定向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公布选定结果，接受广泛监督。</w:t>
      </w:r>
    </w:p>
    <w:p w:rsidR="00B229BF" w:rsidRDefault="002D64E7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</w:t>
      </w:r>
    </w:p>
    <w:p w:rsidR="00B229BF" w:rsidRDefault="002D64E7">
      <w:pPr>
        <w:widowControl/>
        <w:shd w:val="clear" w:color="auto" w:fill="FFFFFF"/>
        <w:spacing w:line="580" w:lineRule="exact"/>
        <w:ind w:leftChars="304" w:left="1598" w:hangingChars="300" w:hanging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附件：申报资料清单及有关要求</w:t>
      </w:r>
    </w:p>
    <w:p w:rsidR="00B229BF" w:rsidRDefault="00B229BF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229BF" w:rsidRDefault="002D64E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       </w:t>
      </w:r>
      <w:r w:rsidR="00DD0C5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市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保局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2025年</w:t>
      </w:r>
      <w:r w:rsidR="005C281F">
        <w:rPr>
          <w:rFonts w:ascii="仿宋_GB2312" w:eastAsia="仿宋_GB2312" w:hAnsi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DD0C56">
        <w:rPr>
          <w:rFonts w:ascii="仿宋_GB2312" w:eastAsia="仿宋_GB2312" w:hAnsi="Times New Roman" w:hint="eastAsia"/>
          <w:color w:val="000000"/>
          <w:sz w:val="32"/>
          <w:szCs w:val="32"/>
        </w:rPr>
        <w:t>18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（联系人：王老师；联系电话：63085312）</w:t>
      </w:r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05C4B" w:rsidRDefault="00905C4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05C4B" w:rsidRDefault="00905C4B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DD0C56" w:rsidRDefault="00DD0C56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B7789" w:rsidRDefault="00CB7789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DD0C56" w:rsidRDefault="00DD0C5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DD0C56" w:rsidRDefault="00DD0C56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p w:rsidR="00B229BF" w:rsidRDefault="00B229B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229BF" w:rsidRDefault="002D64E7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lastRenderedPageBreak/>
        <w:t>附件</w:t>
      </w:r>
    </w:p>
    <w:p w:rsidR="00B229BF" w:rsidRDefault="002D64E7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申报资料清单及有关要求</w:t>
      </w:r>
    </w:p>
    <w:p w:rsidR="00B229BF" w:rsidRDefault="00B229BF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1.2025年度全民参保集中宣传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月启动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活动项目申报表。（格式见附件）</w:t>
      </w:r>
    </w:p>
    <w:p w:rsidR="00B229BF" w:rsidRDefault="002D64E7">
      <w:pPr>
        <w:spacing w:line="580" w:lineRule="exact"/>
        <w:ind w:firstLineChars="200" w:firstLine="640"/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2.书面承诺。内容包括但不限于：本公司承诺所提交的所有资料均是真实有效的，并愿意接受资格审查。如发现提供虚假资料或与事实不符，接受征选单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位做出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的取消资格等决定。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3.从业资质方面：企业信用良好诚信状态证明（信用中国查询并下载信用报告）；“三证合一”（工商营业执照、组织机构代码证和税务登记证）证件复印件；</w:t>
      </w:r>
      <w:r w:rsidR="00782A97" w:rsidRPr="00782A97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互联网新闻信息服务资质</w:t>
      </w:r>
      <w:r w:rsidR="00782A97"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其他有关材料复印件。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本部</w:t>
      </w:r>
      <w:proofErr w:type="gramStart"/>
      <w:r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分材料</w:t>
      </w:r>
      <w:proofErr w:type="gramEnd"/>
      <w:r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提供清单和复印件。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4.报价单。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5.投标人业绩：2024年以来为行政事业单位提供过启动活动的业绩清单，包括但不限于委托服务的单位名称、活动名称、主要内容简介、委托金额等。</w:t>
      </w:r>
    </w:p>
    <w:p w:rsidR="00B229BF" w:rsidRDefault="002D64E7">
      <w:pPr>
        <w:spacing w:line="58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6.工作方案。包括但不限于针对该项目特点的专业化服务策划、拟投入该项目服务人员组织架构和团队、应急和保密等方面保障措施等。</w:t>
      </w:r>
    </w:p>
    <w:p w:rsidR="00B229BF" w:rsidRDefault="002D64E7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备注：以上材料均需加盖公章。</w:t>
      </w:r>
    </w:p>
    <w:p w:rsidR="00B229BF" w:rsidRDefault="00B229BF">
      <w:pPr>
        <w:pStyle w:val="a7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CB7789" w:rsidRDefault="00CB7789">
      <w:pPr>
        <w:pStyle w:val="a7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B229BF" w:rsidRDefault="002D64E7">
      <w:pPr>
        <w:pStyle w:val="a7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</w:t>
      </w:r>
    </w:p>
    <w:p w:rsidR="00B229BF" w:rsidRDefault="002D64E7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2025年度全民参保集中宣传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月启动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活动</w:t>
      </w:r>
    </w:p>
    <w:p w:rsidR="00B229BF" w:rsidRDefault="002D64E7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项目申报表</w:t>
      </w:r>
    </w:p>
    <w:tbl>
      <w:tblPr>
        <w:tblpPr w:leftFromText="180" w:rightFromText="180" w:vertAnchor="text" w:horzAnchor="page" w:tblpXSpec="center" w:tblpY="600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594"/>
        <w:gridCol w:w="2425"/>
        <w:gridCol w:w="2006"/>
      </w:tblGrid>
      <w:tr w:rsidR="00B229BF">
        <w:trPr>
          <w:trHeight w:val="1123"/>
          <w:jc w:val="center"/>
        </w:trPr>
        <w:tc>
          <w:tcPr>
            <w:tcW w:w="1921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申报项目</w:t>
            </w:r>
          </w:p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B229BF" w:rsidRDefault="002D64E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2025年度全民参保集中宣传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月启动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活动</w:t>
            </w:r>
          </w:p>
        </w:tc>
      </w:tr>
      <w:tr w:rsidR="00B229BF">
        <w:trPr>
          <w:trHeight w:val="713"/>
          <w:jc w:val="center"/>
        </w:trPr>
        <w:tc>
          <w:tcPr>
            <w:tcW w:w="1921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2594" w:type="dxa"/>
            <w:vAlign w:val="center"/>
          </w:tcPr>
          <w:p w:rsidR="00B229BF" w:rsidRDefault="00B229BF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006" w:type="dxa"/>
          </w:tcPr>
          <w:p w:rsidR="00B229BF" w:rsidRDefault="00B229BF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229BF" w:rsidTr="00CB7789">
        <w:trPr>
          <w:trHeight w:val="2477"/>
          <w:jc w:val="center"/>
        </w:trPr>
        <w:tc>
          <w:tcPr>
            <w:tcW w:w="1921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XXX公司（加盖公章）</w:t>
            </w:r>
          </w:p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                     年  月  日</w:t>
            </w:r>
          </w:p>
        </w:tc>
      </w:tr>
      <w:tr w:rsidR="00B229BF" w:rsidTr="00CB7789">
        <w:trPr>
          <w:trHeight w:val="3673"/>
          <w:jc w:val="center"/>
        </w:trPr>
        <w:tc>
          <w:tcPr>
            <w:tcW w:w="1921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25" w:type="dxa"/>
            <w:gridSpan w:val="3"/>
            <w:vAlign w:val="center"/>
          </w:tcPr>
          <w:p w:rsidR="00B229BF" w:rsidRDefault="002D64E7">
            <w:pPr>
              <w:spacing w:line="58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同意申报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2025年度全民参保集中宣传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月启动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承办单位。</w:t>
            </w:r>
          </w:p>
          <w:p w:rsidR="00B229BF" w:rsidRDefault="00B229BF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B229BF" w:rsidRDefault="00B229BF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法人（或受委托人）签名：        年  月  日</w:t>
            </w:r>
          </w:p>
        </w:tc>
      </w:tr>
      <w:tr w:rsidR="00B229BF">
        <w:trPr>
          <w:trHeight w:val="737"/>
          <w:jc w:val="center"/>
        </w:trPr>
        <w:tc>
          <w:tcPr>
            <w:tcW w:w="1921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94" w:type="dxa"/>
            <w:vAlign w:val="center"/>
          </w:tcPr>
          <w:p w:rsidR="00B229BF" w:rsidRDefault="00B229BF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B229BF" w:rsidRDefault="002D64E7">
            <w:pPr>
              <w:pStyle w:val="a7"/>
              <w:spacing w:before="0" w:beforeAutospacing="0" w:after="0" w:afterAutospacing="0"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B229BF" w:rsidRDefault="00B229BF">
            <w:pPr>
              <w:pStyle w:val="a7"/>
              <w:spacing w:before="0" w:beforeAutospacing="0" w:after="0" w:afterAutospacing="0" w:line="58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B229BF" w:rsidRDefault="00B229BF" w:rsidP="00905C4B">
      <w:pPr>
        <w:spacing w:line="58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sectPr w:rsidR="00B229BF">
      <w:footerReference w:type="default" r:id="rId9"/>
      <w:pgSz w:w="11906" w:h="16838"/>
      <w:pgMar w:top="2268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B9" w:rsidRDefault="00E72EB9">
      <w:r>
        <w:separator/>
      </w:r>
    </w:p>
  </w:endnote>
  <w:endnote w:type="continuationSeparator" w:id="0">
    <w:p w:rsidR="00E72EB9" w:rsidRDefault="00E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BF" w:rsidRDefault="002D64E7">
    <w:pPr>
      <w:pStyle w:val="a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D0C56" w:rsidRPr="00DD0C56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B9" w:rsidRDefault="00E72EB9">
      <w:r>
        <w:separator/>
      </w:r>
    </w:p>
  </w:footnote>
  <w:footnote w:type="continuationSeparator" w:id="0">
    <w:p w:rsidR="00E72EB9" w:rsidRDefault="00E7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75"/>
    <w:rsid w:val="B5CBB558"/>
    <w:rsid w:val="FBFFD006"/>
    <w:rsid w:val="0001513F"/>
    <w:rsid w:val="0005382A"/>
    <w:rsid w:val="00064889"/>
    <w:rsid w:val="00070631"/>
    <w:rsid w:val="000836B1"/>
    <w:rsid w:val="000C58D3"/>
    <w:rsid w:val="000E5596"/>
    <w:rsid w:val="00104F32"/>
    <w:rsid w:val="0012579E"/>
    <w:rsid w:val="00147DB5"/>
    <w:rsid w:val="001862BF"/>
    <w:rsid w:val="001929C9"/>
    <w:rsid w:val="001F1EEC"/>
    <w:rsid w:val="00250FCF"/>
    <w:rsid w:val="00256C3F"/>
    <w:rsid w:val="0026735B"/>
    <w:rsid w:val="002A385F"/>
    <w:rsid w:val="002B0301"/>
    <w:rsid w:val="002D64E7"/>
    <w:rsid w:val="00344E68"/>
    <w:rsid w:val="00380044"/>
    <w:rsid w:val="003A7F92"/>
    <w:rsid w:val="003B0D38"/>
    <w:rsid w:val="003D193C"/>
    <w:rsid w:val="004158B3"/>
    <w:rsid w:val="00442218"/>
    <w:rsid w:val="00452405"/>
    <w:rsid w:val="00490FE9"/>
    <w:rsid w:val="004C3D12"/>
    <w:rsid w:val="004D2F85"/>
    <w:rsid w:val="004E13D3"/>
    <w:rsid w:val="004F50F8"/>
    <w:rsid w:val="00521875"/>
    <w:rsid w:val="005C16B0"/>
    <w:rsid w:val="005C281F"/>
    <w:rsid w:val="005E550F"/>
    <w:rsid w:val="005F2FB5"/>
    <w:rsid w:val="006733F8"/>
    <w:rsid w:val="00675E1D"/>
    <w:rsid w:val="0073727A"/>
    <w:rsid w:val="00753C5F"/>
    <w:rsid w:val="007544B0"/>
    <w:rsid w:val="0077490A"/>
    <w:rsid w:val="00782A97"/>
    <w:rsid w:val="007B100C"/>
    <w:rsid w:val="007F0967"/>
    <w:rsid w:val="007F09EA"/>
    <w:rsid w:val="008105B0"/>
    <w:rsid w:val="00837EEF"/>
    <w:rsid w:val="00860270"/>
    <w:rsid w:val="00880F4D"/>
    <w:rsid w:val="00905C4B"/>
    <w:rsid w:val="0094710D"/>
    <w:rsid w:val="00A075E9"/>
    <w:rsid w:val="00A827A1"/>
    <w:rsid w:val="00A94F67"/>
    <w:rsid w:val="00AA5564"/>
    <w:rsid w:val="00AB4B5D"/>
    <w:rsid w:val="00AD32AC"/>
    <w:rsid w:val="00B229BF"/>
    <w:rsid w:val="00B24BB9"/>
    <w:rsid w:val="00B4599F"/>
    <w:rsid w:val="00B766D5"/>
    <w:rsid w:val="00B9106A"/>
    <w:rsid w:val="00BD40A8"/>
    <w:rsid w:val="00BE1DC6"/>
    <w:rsid w:val="00BF384F"/>
    <w:rsid w:val="00BF6C12"/>
    <w:rsid w:val="00CB7789"/>
    <w:rsid w:val="00CF1132"/>
    <w:rsid w:val="00D12EEA"/>
    <w:rsid w:val="00D1375A"/>
    <w:rsid w:val="00D42119"/>
    <w:rsid w:val="00D65212"/>
    <w:rsid w:val="00DD0C56"/>
    <w:rsid w:val="00DD24B7"/>
    <w:rsid w:val="00DD36AB"/>
    <w:rsid w:val="00DF0673"/>
    <w:rsid w:val="00E234C9"/>
    <w:rsid w:val="00E72EB9"/>
    <w:rsid w:val="00EA5498"/>
    <w:rsid w:val="00EE1709"/>
    <w:rsid w:val="00EE374F"/>
    <w:rsid w:val="00EE7227"/>
    <w:rsid w:val="00F7341C"/>
    <w:rsid w:val="00FA07CC"/>
    <w:rsid w:val="00FA2E90"/>
    <w:rsid w:val="00FB55BB"/>
    <w:rsid w:val="00FD1ABE"/>
    <w:rsid w:val="0BDF05EC"/>
    <w:rsid w:val="25BFB1EA"/>
    <w:rsid w:val="27656E6D"/>
    <w:rsid w:val="27C70B82"/>
    <w:rsid w:val="34FF867F"/>
    <w:rsid w:val="50667E3B"/>
    <w:rsid w:val="76FB2B2F"/>
    <w:rsid w:val="7F9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脚 Char"/>
    <w:uiPriority w:val="99"/>
    <w:semiHidden/>
    <w:qFormat/>
    <w:rPr>
      <w:sz w:val="18"/>
      <w:szCs w:val="18"/>
    </w:rPr>
  </w:style>
  <w:style w:type="character" w:customStyle="1" w:styleId="Char1">
    <w:name w:val="页脚 Char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link w:val="a3"/>
    <w:qFormat/>
    <w:rPr>
      <w:rFonts w:ascii="宋体" w:eastAsia="宋体" w:hAnsi="Times New Roman" w:cs="宋体"/>
      <w:kern w:val="0"/>
      <w:sz w:val="2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D65212"/>
    <w:rPr>
      <w:sz w:val="18"/>
      <w:szCs w:val="18"/>
    </w:rPr>
  </w:style>
  <w:style w:type="character" w:customStyle="1" w:styleId="Char4">
    <w:name w:val="批注框文本 Char"/>
    <w:link w:val="a8"/>
    <w:uiPriority w:val="99"/>
    <w:semiHidden/>
    <w:rsid w:val="00D652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脚 Char"/>
    <w:uiPriority w:val="99"/>
    <w:semiHidden/>
    <w:qFormat/>
    <w:rPr>
      <w:sz w:val="18"/>
      <w:szCs w:val="18"/>
    </w:rPr>
  </w:style>
  <w:style w:type="character" w:customStyle="1" w:styleId="Char1">
    <w:name w:val="页脚 Char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link w:val="a3"/>
    <w:qFormat/>
    <w:rPr>
      <w:rFonts w:ascii="宋体" w:eastAsia="宋体" w:hAnsi="Times New Roman" w:cs="宋体"/>
      <w:kern w:val="0"/>
      <w:sz w:val="2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D65212"/>
    <w:rPr>
      <w:sz w:val="18"/>
      <w:szCs w:val="18"/>
    </w:rPr>
  </w:style>
  <w:style w:type="character" w:customStyle="1" w:styleId="Char4">
    <w:name w:val="批注框文本 Char"/>
    <w:link w:val="a8"/>
    <w:uiPriority w:val="99"/>
    <w:semiHidden/>
    <w:rsid w:val="00D652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ADD95-A85E-493E-A2C7-72F2C9D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关于拟选定2025年度全民参保集中宣传月</dc:title>
  <dc:creator>微软用户</dc:creator>
  <cp:lastModifiedBy>微软用户</cp:lastModifiedBy>
  <cp:revision>12</cp:revision>
  <dcterms:created xsi:type="dcterms:W3CDTF">2025-09-10T08:58:00Z</dcterms:created>
  <dcterms:modified xsi:type="dcterms:W3CDTF">2025-09-18T01:18:00Z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