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Lines w:val="0"/>
        <w:widowControl w:val="0"/>
        <w:spacing w:before="312" w:after="624"/>
        <w:jc w:val="left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附件：</w:t>
      </w:r>
    </w:p>
    <w:p>
      <w:pPr>
        <w:pStyle w:val="3"/>
        <w:keepLines w:val="0"/>
        <w:widowControl w:val="0"/>
        <w:spacing w:before="312" w:after="624"/>
        <w:rPr>
          <w:rFonts w:ascii="方正小标宋简体" w:hAnsi="方正小标宋简体" w:eastAsia="方正小标宋简体" w:cs="方正小标宋简体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中药配方颗粒带量联动品种</w:t>
      </w:r>
    </w:p>
    <w:tbl>
      <w:tblPr>
        <w:tblStyle w:val="7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750"/>
        <w:gridCol w:w="3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0"/>
                <w:szCs w:val="20"/>
                <w:lang w:bidi="ar"/>
              </w:rPr>
              <w:t>中药配方颗粒名称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b/>
                <w:bCs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0"/>
                <w:szCs w:val="20"/>
                <w:lang w:bidi="ar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1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金银花配方颗粒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2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北柴胡配方颗粒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3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炒酸枣仁配方颗粒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4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黄芪（蒙古黄芪）配方颗粒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5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当归配方颗粒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6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党参（党参）配方颗粒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7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白术配方颗粒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8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麸炒白术配方颗粒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9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炙甘草（甘草）配方颗粒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10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连翘（青翘）配方颗粒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每1g配方颗粒相当于饮片3.3g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11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防风配方颗粒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12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桔梗配方颗粒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13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甘草（甘草）配方颗粒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14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人参配方颗粒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15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陈皮配方颗粒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16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川芎配方颗粒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17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黄芩配方颗粒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每1g配方颗粒相当于饮片2.2g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18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丹参配方颗粒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19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赤芍（芍药）配方颗粒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每1g配方颗粒相当于饮片3.3g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20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麸炒苍术（北苍术）配方颗粒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21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黄连（黄连）配方颗粒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22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生姜配方颗粒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每1g配方颗粒相当于饮片12.5g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23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泽泻（泽泻）配方颗粒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24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白芍配方颗粒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25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炒苦杏仁（西伯利亚杏）配方颗粒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26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醋延胡索配方颗粒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27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苍术（北苍术）配方颗粒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每1g配方颗粒相当于饮片2.7g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28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生地黄配方颗粒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29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天麻配方颗粒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30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蜜款冬花配方颗粒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31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麸炒枳实（酸橙）配方颗粒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每1g配方颗粒相当于饮片3.3g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32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熟地黄配方颗粒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33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瓜蒌（栝楼）配方颗粒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34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麸炒枳壳配方颗粒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35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前胡配方颗粒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36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大枣配方颗粒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37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葛根配方颗粒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38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酸枣仁配方颗粒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39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干姜配方颗粒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40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厚朴（厚朴）配方颗粒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41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菊花配方颗粒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42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蜜紫菀配方颗粒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43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麸炒薏苡仁配方颗粒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44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淫羊藿（淫羊藿）配方颗粒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45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远志（远志）配方颗粒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每1g配方颗粒相当于饮片2.4g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46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木香配方颗粒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47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制远志（远志）配方颗粒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每1g配方颗粒相当于饮片2.3g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48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牛膝配方颗粒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49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射干配方颗粒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50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款冬花配方颗粒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51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蒲公英（碱地蒲公英）配方颗粒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每1g配方颗粒相当于饮片3.7g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52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炒白芍配方颗粒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53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酒萸肉配方颗粒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54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黄柏配方颗粒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55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玄参配方颗粒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56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炒桃仁（桃）配方颗粒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57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广藿香配方颗粒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58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百合（卷丹）配方颗粒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59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荆芥配方颗粒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每1g配方颗粒相当于饮片5.7g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60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首乌藤配方颗粒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61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白鲜皮配方颗粒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每1g配方颗粒相当于饮片3.7g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62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炒紫苏子配方颗粒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63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炙淫羊藿（淫羊藿）配方颗粒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每1g配方颗粒相当于饮片6.5g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64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知母配方颗粒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65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菟丝子（南方菟丝子）配方颗粒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66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夏枯草配方颗粒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每1g配方颗粒相当于饮片6.5g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67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川牛膝配方颗粒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68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姜厚朴（厚朴）配方颗粒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每1g配方颗粒相当饮片8g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69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盐车前子（车前）配方颗粒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70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蜜百部（对叶百部）配方颗粒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71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杜仲配方颗粒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72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紫菀配方颗粒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73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醋香附配方颗粒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74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白芷（白芷）配方颗粒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75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盐杜仲配方颗粒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76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栀子配方颗粒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77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鱼腥草配方颗粒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78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升麻（大三叶升麻）配方颗粒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79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炒莱菔子配方颗粒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80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山萸肉配方颗粒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81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燀苦杏仁（西伯利亚杏）配方颗粒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每1g配方颗粒相当于饮片6.5g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82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肉桂配方颗粒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83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肉苁蓉（管花肉苁蓉）配方颗粒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每1g配方颗粒相当于饮片2.2g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84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制吴茱萸（吴茱萸）配方颗粒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85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桑叶配方颗粒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86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鸡血藤配方颗粒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87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枳实（酸橙）配方颗粒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每1g配方颗粒相当于饮片3.3g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88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旋覆花（旋覆花）配方颗粒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89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桃仁（桃）配方颗粒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90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燀桃仁（桃）配方颗粒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91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蜜枇杷叶配方颗粒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92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钩藤（钩藤）配方颗粒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93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板蓝根配方颗粒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94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续断配方颗粒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95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佛手配方颗粒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96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苦杏仁（西伯利亚杏）配方颗粒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97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土茯苓配方颗粒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98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焦山楂（山里红）配方颗粒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99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合欢皮配方颗粒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100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乌梅配方颗粒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每1g配方颗粒相当于饮片2.6g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101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桑寄生配方颗粒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102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蜜桑白皮配方颗粒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103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天花粉（栝楼）配方颗粒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104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薄荷配方颗粒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每1g配方颗粒相当于饮片3.7g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105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独活配方颗粒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106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益母草配方颗粒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107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车前子（车前）配方颗粒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108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桑白皮配方颗粒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109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大黄（药用大黄）配方颗粒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110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蜜麻黄（草麻黄）配方颗粒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每1g配方颗粒相当于饮片2.8g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111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麻黄（草麻黄）配方颗粒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112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炒牛蒡子配方颗粒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113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百部（对叶百部）配方颗粒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114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秦艽（粗茎秦艽）配方颗粒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115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半枝莲配方颗粒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116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防己配方颗粒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117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苦参配方颗粒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118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茵陈[滨蒿（绵茵陈）]配方颗粒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119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吴茱萸（吴茱萸）配方颗粒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每1g配方颗粒相当于饮片3.3g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120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龙胆（龙胆）配方颗粒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每1g配方颗粒相当于饮片2.2g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121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醋北柴胡配方颗粒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122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巴戟天配方颗粒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123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乌药配方颗粒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每1克配方颗粒相当于饮片10g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124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火麻仁配方颗粒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125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香附配方颗粒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126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金钱草配方颗粒</w:t>
            </w:r>
            <w:bookmarkStart w:id="0" w:name="_GoBack"/>
            <w:bookmarkEnd w:id="0"/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127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制何首乌配方颗粒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128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木蝴蝶配方颗粒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129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盐菟丝子（南方菟丝子）配方颗粒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130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炒栀子配方颗粒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131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淡竹叶配方颗粒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132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牛蒡子配方颗粒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133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墨旱莲配方颗粒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134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合欢花（合欢花）配方颗粒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135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酒苁蓉（管花肉苁蓉）配方颗粒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每1g配方颗粒相当于饮片2.1g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136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山楂（山里红）配方颗粒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137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枳壳配方颗粒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138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蛇床子配方颗粒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139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盐补骨脂配方颗粒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140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紫花地丁配方颗粒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141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延胡索配方颗粒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142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炒王不留行配方颗粒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143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酒女贞子配方颗粒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每1g配方颗粒相当于饮片2.6g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144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紫苏子配方颗粒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145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灵芝（赤芝）配方颗粒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每1g配方颗粒相当于饮片12.5g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146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大青叶配方颗粒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147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醋青皮（个青皮）配方颗粒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148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枇杷叶配方颗粒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149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蜜百合（卷丹）配方颗粒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150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盐知母配方颗粒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151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虎杖配方颗粒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152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炒蒺藜配方颗粒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每1g配方颗粒相当于饮片6.5g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153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地肤子配方颗粒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每1g配方颗粒相当于饮片7.5g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154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野菊花配方颗粒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155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槐花（槐花）配方颗粒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156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烫骨碎补配方颗粒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每1g配方颗粒相当于饮片6.5g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157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制巴戟天配方颗粒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158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女贞子配方颗粒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每1g配方颗粒相当于饮片3.3g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159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酒大黄（药用大黄）配方颗粒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160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荷叶配方颗粒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161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苏木配方颗粒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162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青皮（个青皮）配方颗粒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163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盐黄柏配方颗粒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164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车前草（车前）配方颗粒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165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白芷（杭白芷）配方颗粒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166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蒺藜配方颗粒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167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桑椹配方颗粒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168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泽兰配方颗粒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169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骨碎补配方颗粒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每1g配方颗粒相当于饮片6.5g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170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酒苁蓉（肉苁蓉）配方颗粒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171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侧柏叶配方颗粒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172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桑枝配方颗粒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173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莱菔子配方颗粒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174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瞿麦（石竹）配方颗粒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175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肿节风配方颗粒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每1g配方颗粒相当于饮片7.5g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176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焦栀子配方颗粒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177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忍冬藤配方颗粒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每1g配方颗粒相当于饮片6.5g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178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补骨脂配方颗粒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每1g配方颗粒相当于饮片6.7g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179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炒苍耳子配方颗粒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180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香橼（香圆）配方颗粒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181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广金钱草配方颗粒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182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蜜旋覆花（旋覆花）配方颗粒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183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何首乌配方颗粒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每1g配方颗粒相当于饮片6.7g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184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罗布麻叶配方颗粒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185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酒黄芩配方颗粒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每1g配方颗粒相当于饮片2.2g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186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熟大黄（药用大黄）配方颗粒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187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醋青皮（四花青皮）配方颗粒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188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炮姜配方颗粒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每1g配方颗粒相当于饮片8.3g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189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秦皮（尖叶白蜡树）配方颗粒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每1g配方颗粒相当于饮片9g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190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炒火麻仁配方颗粒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每1g配方颗粒相当于饮片3.2g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191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酒当归配方颗粒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192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槐角配方颗粒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193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酒丹参配方颗粒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194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王不留行配方颗粒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195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盐续断配方颗粒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196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粉葛配方颗粒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每1g配方颗粒相当于饮片3.2g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197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川射干配方颗粒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198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蜜槐角配方颗粒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每1g配方颗粒相当于饮片1.5g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199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青皮（四花青皮）配方颗粒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每1g配方颗粒相当于饮片3.5g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897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等线" w:hAnsi="等线" w:eastAsia="等线" w:cs="宋体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200</w:t>
            </w:r>
          </w:p>
        </w:tc>
        <w:tc>
          <w:tcPr>
            <w:tcW w:w="3750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炙甘草（胀果甘草）配方颗粒</w:t>
            </w:r>
          </w:p>
        </w:tc>
        <w:tc>
          <w:tcPr>
            <w:tcW w:w="3869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等线" w:hAnsi="等线" w:eastAsia="等线" w:cs="宋体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sz w:val="20"/>
                <w:szCs w:val="20"/>
                <w:lang w:bidi="ar"/>
              </w:rPr>
              <w:t>每1g配方颗粒相当于饮片2.5g</w:t>
            </w:r>
          </w:p>
        </w:tc>
      </w:tr>
    </w:tbl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lYWJlYWU5NDJkNzEwNzdiZGRhM2UwZmYyZWZkMWUifQ=="/>
  </w:docVars>
  <w:rsids>
    <w:rsidRoot w:val="5DC31C86"/>
    <w:rsid w:val="000F7DF0"/>
    <w:rsid w:val="001172C5"/>
    <w:rsid w:val="0018447D"/>
    <w:rsid w:val="00316705"/>
    <w:rsid w:val="005C7BB5"/>
    <w:rsid w:val="00610960"/>
    <w:rsid w:val="006624B6"/>
    <w:rsid w:val="00B77A36"/>
    <w:rsid w:val="00F72145"/>
    <w:rsid w:val="01834AF0"/>
    <w:rsid w:val="100B1295"/>
    <w:rsid w:val="16010E22"/>
    <w:rsid w:val="1CE033F6"/>
    <w:rsid w:val="2E4A32C3"/>
    <w:rsid w:val="52927562"/>
    <w:rsid w:val="5DC31C86"/>
    <w:rsid w:val="F3F7D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100" w:beforeLines="100" w:after="200" w:afterLines="200" w:line="580" w:lineRule="exact"/>
      <w:jc w:val="center"/>
      <w:outlineLvl w:val="3"/>
    </w:pPr>
    <w:rPr>
      <w:rFonts w:eastAsia="黑体"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Cambria" w:hAnsi="Cambria" w:cs="Times New Roman"/>
      <w:b/>
      <w:bCs/>
      <w:sz w:val="32"/>
      <w:szCs w:val="32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901</Words>
  <Characters>5136</Characters>
  <Lines>42</Lines>
  <Paragraphs>12</Paragraphs>
  <TotalTime>3</TotalTime>
  <ScaleCrop>false</ScaleCrop>
  <LinksUpToDate>false</LinksUpToDate>
  <CharactersWithSpaces>6025</CharactersWithSpaces>
  <Application>WPS Office_11.8.2.9339_F1E327BC-269C-435d-A152-05C5408002CA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2024-03-13T16:17:00Z</dcterms:created>
  <dc:creator>123</dc:creator>
  <cp:lastModifiedBy>韩丽娜</cp:lastModifiedBy>
  <cp:lastPrinted>2024-06-26T13:00:15Z</cp:lastPrinted>
  <dcterms:modified xsi:type="dcterms:W3CDTF">2024-06-26T15:24:20Z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5A49D3F5F5564C29BB38B24FF5F6DC45_11</vt:lpwstr>
  </property>
</Properties>
</file>